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06F99CB1" w:rsidR="00B73C99" w:rsidRDefault="00B73C99" w:rsidP="00B73C99">
      <w:pPr>
        <w:pStyle w:val="Title"/>
        <w:ind w:left="10368" w:right="720"/>
        <w:jc w:val="left"/>
        <w:rPr>
          <w:lang w:val="lt-LT"/>
        </w:rPr>
      </w:pPr>
      <w:r w:rsidRPr="00E06CE6">
        <w:rPr>
          <w:lang w:val="lt-LT"/>
        </w:rPr>
        <w:t>20</w:t>
      </w:r>
      <w:r w:rsidR="002E015B">
        <w:rPr>
          <w:lang w:val="lt-LT"/>
        </w:rPr>
        <w:t>20</w:t>
      </w:r>
      <w:r w:rsidRPr="00E06CE6">
        <w:rPr>
          <w:lang w:val="lt-LT"/>
        </w:rPr>
        <w:t xml:space="preserve"> m. </w:t>
      </w:r>
      <w:r w:rsidR="00067D66">
        <w:rPr>
          <w:lang w:val="lt-LT"/>
        </w:rPr>
        <w:t>vasario</w:t>
      </w:r>
      <w:r w:rsidR="002E015B">
        <w:rPr>
          <w:lang w:val="lt-LT"/>
        </w:rPr>
        <w:t xml:space="preserve"> </w:t>
      </w:r>
      <w:r w:rsidR="00691299" w:rsidRPr="00E06CE6">
        <w:rPr>
          <w:lang w:val="lt-LT"/>
        </w:rPr>
        <w:t xml:space="preserve">mėn. </w:t>
      </w:r>
      <w:r w:rsidR="00067D66" w:rsidRPr="00067D66">
        <w:rPr>
          <w:lang w:val="lt-LT"/>
        </w:rPr>
        <w:t>6</w:t>
      </w:r>
      <w:r w:rsidR="007310F3" w:rsidRPr="00E06CE6">
        <w:rPr>
          <w:lang w:val="lt-LT"/>
        </w:rPr>
        <w:t xml:space="preserve"> </w:t>
      </w:r>
      <w:r w:rsidRPr="00E06CE6">
        <w:rPr>
          <w:lang w:val="lt-LT"/>
        </w:rPr>
        <w:t xml:space="preserve">d. posėdžio </w:t>
      </w:r>
      <w:r>
        <w:rPr>
          <w:lang w:val="lt-LT"/>
        </w:rPr>
        <w:t>protokolu</w:t>
      </w:r>
      <w:r w:rsidRPr="0097080D">
        <w:rPr>
          <w:lang w:val="lt-LT"/>
        </w:rPr>
        <w:t xml:space="preserve"> Nr. </w:t>
      </w:r>
      <w:r w:rsidR="00067D66" w:rsidRPr="00067D66">
        <w:rPr>
          <w:lang w:val="lt-LT"/>
        </w:rPr>
        <w:t>20</w:t>
      </w:r>
      <w:r w:rsidR="00067D66">
        <w:rPr>
          <w:lang w:val="lt-LT"/>
        </w:rPr>
        <w:t>/1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04BDCBA4" w:rsidR="00B73C99" w:rsidRPr="001D3062" w:rsidRDefault="00B73C99" w:rsidP="00B73C99">
      <w:pPr>
        <w:jc w:val="center"/>
        <w:rPr>
          <w:b/>
        </w:rPr>
      </w:pPr>
      <w:r w:rsidRPr="001D3062">
        <w:rPr>
          <w:b/>
        </w:rPr>
        <w:t xml:space="preserve">KVIETIMAS TEIKTI VIETOS PROJEKTUS Nr. </w:t>
      </w:r>
      <w:r w:rsidR="00357876">
        <w:rPr>
          <w:b/>
        </w:rPr>
        <w:t>15</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20E48C29"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357876">
        <w:rPr>
          <w:sz w:val="24"/>
          <w:szCs w:val="24"/>
          <w:lang w:val="lt-LT"/>
        </w:rPr>
        <w:t>15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7"/>
        <w:gridCol w:w="403"/>
        <w:gridCol w:w="404"/>
        <w:gridCol w:w="404"/>
        <w:gridCol w:w="404"/>
        <w:gridCol w:w="403"/>
        <w:gridCol w:w="404"/>
        <w:gridCol w:w="404"/>
        <w:gridCol w:w="403"/>
        <w:gridCol w:w="404"/>
        <w:gridCol w:w="404"/>
        <w:gridCol w:w="404"/>
        <w:gridCol w:w="404"/>
        <w:gridCol w:w="113"/>
        <w:gridCol w:w="291"/>
        <w:gridCol w:w="404"/>
        <w:gridCol w:w="403"/>
        <w:gridCol w:w="404"/>
        <w:gridCol w:w="404"/>
        <w:gridCol w:w="403"/>
        <w:gridCol w:w="436"/>
        <w:gridCol w:w="969"/>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7B0EA5D2"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00301D22">
              <w:t> d. įsakymo Nr. 3D-684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42264FE0" w:rsidR="0021165A" w:rsidRPr="00507D51" w:rsidRDefault="00E6154E" w:rsidP="00352F21">
            <w:pPr>
              <w:jc w:val="both"/>
              <w:rPr>
                <w:sz w:val="22"/>
                <w:szCs w:val="22"/>
              </w:rPr>
            </w:pPr>
            <w:r w:rsidRPr="00507D51">
              <w:rPr>
                <w:sz w:val="22"/>
                <w:szCs w:val="22"/>
              </w:rPr>
              <w:t xml:space="preserve">VPS priemonės </w:t>
            </w:r>
            <w:r w:rsidR="00774F96" w:rsidRPr="00774F96">
              <w:rPr>
                <w:b/>
                <w:sz w:val="22"/>
                <w:szCs w:val="22"/>
              </w:rPr>
              <w:t>„</w:t>
            </w:r>
            <w:r w:rsidR="00352F21">
              <w:rPr>
                <w:b/>
                <w:sz w:val="22"/>
                <w:szCs w:val="22"/>
              </w:rPr>
              <w:t>Produktyvios investicijos į akvakultūrą</w:t>
            </w:r>
            <w:r w:rsidR="00774F96" w:rsidRPr="00774F96">
              <w:rPr>
                <w:b/>
                <w:sz w:val="22"/>
                <w:szCs w:val="22"/>
              </w:rPr>
              <w:t>“</w:t>
            </w:r>
            <w:r w:rsidRPr="00507D51">
              <w:rPr>
                <w:sz w:val="22"/>
                <w:szCs w:val="22"/>
              </w:rPr>
              <w:t xml:space="preserve"> Nr. </w:t>
            </w:r>
            <w:r w:rsidR="007D32E3" w:rsidRPr="007D32E3">
              <w:rPr>
                <w:b/>
                <w:sz w:val="22"/>
                <w:szCs w:val="22"/>
              </w:rPr>
              <w:t>BIVP-AKVA-</w:t>
            </w:r>
            <w:r w:rsidR="00352F21">
              <w:rPr>
                <w:b/>
                <w:sz w:val="22"/>
                <w:szCs w:val="22"/>
              </w:rPr>
              <w:t>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5302F57A"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AAC384F" w:rsidR="00BA472C" w:rsidRPr="00507D51" w:rsidRDefault="007D32E3" w:rsidP="00736A88">
            <w:pPr>
              <w:jc w:val="center"/>
              <w:rPr>
                <w:sz w:val="22"/>
                <w:szCs w:val="22"/>
              </w:rPr>
            </w:pPr>
            <w:r>
              <w:rPr>
                <w:sz w:val="22"/>
                <w:szCs w:val="22"/>
              </w:rPr>
              <w:t>0</w:t>
            </w:r>
          </w:p>
        </w:tc>
        <w:tc>
          <w:tcPr>
            <w:tcW w:w="404" w:type="dxa"/>
            <w:shd w:val="clear" w:color="auto" w:fill="auto"/>
            <w:vAlign w:val="center"/>
          </w:tcPr>
          <w:p w14:paraId="543F46C5" w14:textId="7BEAB076" w:rsidR="00BA472C" w:rsidRPr="00507D51" w:rsidRDefault="00A50B44" w:rsidP="00736A88">
            <w:pPr>
              <w:jc w:val="center"/>
              <w:rPr>
                <w:sz w:val="22"/>
                <w:szCs w:val="22"/>
              </w:rPr>
            </w:pPr>
            <w:r>
              <w:rPr>
                <w:sz w:val="22"/>
                <w:szCs w:val="22"/>
              </w:rPr>
              <w:t>2</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758087D7" w:rsidR="00BA472C" w:rsidRPr="00774F96" w:rsidRDefault="00A50B44" w:rsidP="00691299">
            <w:pPr>
              <w:jc w:val="center"/>
              <w:rPr>
                <w:sz w:val="22"/>
                <w:szCs w:val="22"/>
                <w:highlight w:val="yellow"/>
              </w:rPr>
            </w:pPr>
            <w:r w:rsidRPr="00A50B44">
              <w:rPr>
                <w:sz w:val="22"/>
                <w:szCs w:val="22"/>
              </w:rPr>
              <w:t>21</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4E057E6A"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44EB8CF0" w:rsidR="00BA472C" w:rsidRPr="00507D51" w:rsidRDefault="00B043BD" w:rsidP="00B043BD">
            <w:pPr>
              <w:jc w:val="center"/>
              <w:rPr>
                <w:sz w:val="22"/>
                <w:szCs w:val="22"/>
              </w:rPr>
            </w:pPr>
            <w:r>
              <w:rPr>
                <w:sz w:val="22"/>
                <w:szCs w:val="22"/>
              </w:rPr>
              <w:t>0</w:t>
            </w:r>
          </w:p>
        </w:tc>
        <w:tc>
          <w:tcPr>
            <w:tcW w:w="404" w:type="dxa"/>
            <w:shd w:val="clear" w:color="auto" w:fill="auto"/>
            <w:vAlign w:val="center"/>
          </w:tcPr>
          <w:p w14:paraId="7575FAD3" w14:textId="50FAA275" w:rsidR="00BA472C" w:rsidRPr="00507D51" w:rsidRDefault="00D52E4C" w:rsidP="00736A88">
            <w:pPr>
              <w:jc w:val="center"/>
              <w:rPr>
                <w:sz w:val="22"/>
                <w:szCs w:val="22"/>
              </w:rPr>
            </w:pPr>
            <w:r>
              <w:rPr>
                <w:sz w:val="22"/>
                <w:szCs w:val="22"/>
              </w:rPr>
              <w:t>4</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3A3755F8" w:rsidR="00BA472C" w:rsidRPr="00507D51" w:rsidRDefault="00D52E4C" w:rsidP="00691299">
            <w:pPr>
              <w:jc w:val="center"/>
              <w:rPr>
                <w:sz w:val="22"/>
                <w:szCs w:val="22"/>
              </w:rPr>
            </w:pPr>
            <w:r>
              <w:rPr>
                <w:sz w:val="22"/>
                <w:szCs w:val="22"/>
              </w:rPr>
              <w:t>17</w:t>
            </w:r>
          </w:p>
        </w:tc>
        <w:tc>
          <w:tcPr>
            <w:tcW w:w="969" w:type="dxa"/>
            <w:shd w:val="clear" w:color="auto" w:fill="auto"/>
            <w:vAlign w:val="center"/>
          </w:tcPr>
          <w:p w14:paraId="2F5C63F1" w14:textId="62795C93" w:rsidR="00BA472C" w:rsidRPr="00507D51" w:rsidRDefault="00D52E4C" w:rsidP="00B043BD">
            <w:pPr>
              <w:jc w:val="center"/>
              <w:rPr>
                <w:sz w:val="22"/>
                <w:szCs w:val="22"/>
              </w:rPr>
            </w:pPr>
            <w:r>
              <w:rPr>
                <w:sz w:val="22"/>
                <w:szCs w:val="22"/>
              </w:rPr>
              <w:t>(16</w:t>
            </w:r>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2142CC2E"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3926A934" w14:textId="0081F10E" w:rsidR="00BA472C" w:rsidRPr="00507D51" w:rsidRDefault="00774F96"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6B5CAAE8" w:rsidR="00BA472C" w:rsidRPr="00774F96" w:rsidRDefault="00067D66" w:rsidP="00736A88">
            <w:pPr>
              <w:jc w:val="center"/>
              <w:rPr>
                <w:sz w:val="22"/>
                <w:szCs w:val="22"/>
                <w:highlight w:val="yellow"/>
              </w:rPr>
            </w:pPr>
            <w:r w:rsidRPr="00067D66">
              <w:rPr>
                <w:sz w:val="22"/>
                <w:szCs w:val="22"/>
              </w:rPr>
              <w:t>2</w:t>
            </w:r>
          </w:p>
        </w:tc>
        <w:tc>
          <w:tcPr>
            <w:tcW w:w="404" w:type="dxa"/>
            <w:shd w:val="clear" w:color="auto" w:fill="auto"/>
            <w:vAlign w:val="center"/>
          </w:tcPr>
          <w:p w14:paraId="1D8FA173" w14:textId="5D15649D" w:rsidR="00BA472C" w:rsidRPr="00774F96" w:rsidRDefault="00067D66" w:rsidP="00736A88">
            <w:pPr>
              <w:jc w:val="center"/>
              <w:rPr>
                <w:sz w:val="22"/>
                <w:szCs w:val="22"/>
                <w:highlight w:val="yellow"/>
              </w:rPr>
            </w:pPr>
            <w:r w:rsidRPr="00067D66">
              <w:rPr>
                <w:sz w:val="22"/>
                <w:szCs w:val="22"/>
              </w:rPr>
              <w:t>3</w:t>
            </w:r>
          </w:p>
        </w:tc>
        <w:tc>
          <w:tcPr>
            <w:tcW w:w="4635" w:type="dxa"/>
            <w:gridSpan w:val="11"/>
            <w:shd w:val="clear" w:color="auto" w:fill="auto"/>
            <w:vAlign w:val="center"/>
          </w:tcPr>
          <w:p w14:paraId="2A318103" w14:textId="18C1CF40" w:rsidR="00BA472C" w:rsidRPr="00774F96" w:rsidRDefault="00732D13" w:rsidP="00205990">
            <w:pPr>
              <w:jc w:val="both"/>
              <w:rPr>
                <w:sz w:val="22"/>
                <w:szCs w:val="22"/>
                <w:highlight w:val="yellow"/>
              </w:rPr>
            </w:pPr>
            <w:r w:rsidRPr="00067D66">
              <w:rPr>
                <w:sz w:val="22"/>
                <w:szCs w:val="22"/>
              </w:rPr>
              <w:t xml:space="preserve">Nr. </w:t>
            </w:r>
            <w:r w:rsidR="00524D0F" w:rsidRPr="00067D66">
              <w:rPr>
                <w:sz w:val="22"/>
                <w:szCs w:val="22"/>
              </w:rPr>
              <w:t>BR6-</w:t>
            </w:r>
            <w:r w:rsidR="00067D66">
              <w:rPr>
                <w:sz w:val="22"/>
                <w:szCs w:val="22"/>
              </w:rPr>
              <w:t xml:space="preserve"> 572</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1AA26B46" w:rsidR="00BA472C" w:rsidRPr="00507D51" w:rsidRDefault="00774F96" w:rsidP="00736A88">
            <w:pPr>
              <w:jc w:val="center"/>
              <w:rPr>
                <w:sz w:val="22"/>
                <w:szCs w:val="22"/>
              </w:rPr>
            </w:pPr>
            <w:r>
              <w:rPr>
                <w:sz w:val="22"/>
                <w:szCs w:val="22"/>
              </w:rPr>
              <w:t>0</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026ABB6"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3D6AC905" w14:textId="3C668A43" w:rsidR="00BA472C" w:rsidRPr="00507D51" w:rsidRDefault="00067D66"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44D30B59" w:rsidR="00BA472C" w:rsidRPr="00774F96" w:rsidRDefault="00067D66" w:rsidP="00736A88">
            <w:pPr>
              <w:jc w:val="center"/>
              <w:rPr>
                <w:sz w:val="22"/>
                <w:szCs w:val="22"/>
                <w:highlight w:val="yellow"/>
              </w:rPr>
            </w:pPr>
            <w:r w:rsidRPr="00067D66">
              <w:rPr>
                <w:sz w:val="22"/>
                <w:szCs w:val="22"/>
              </w:rPr>
              <w:t>0</w:t>
            </w:r>
          </w:p>
        </w:tc>
        <w:tc>
          <w:tcPr>
            <w:tcW w:w="404" w:type="dxa"/>
            <w:vMerge w:val="restart"/>
            <w:shd w:val="clear" w:color="auto" w:fill="auto"/>
            <w:vAlign w:val="center"/>
          </w:tcPr>
          <w:p w14:paraId="00B61D79" w14:textId="6F673B75" w:rsidR="00BA472C" w:rsidRPr="00774F96" w:rsidRDefault="00067D66" w:rsidP="00E06CE6">
            <w:pPr>
              <w:jc w:val="center"/>
              <w:rPr>
                <w:sz w:val="22"/>
                <w:szCs w:val="22"/>
                <w:highlight w:val="yellow"/>
              </w:rPr>
            </w:pPr>
            <w:bookmarkStart w:id="0" w:name="_GoBack"/>
            <w:bookmarkEnd w:id="0"/>
            <w:r w:rsidRPr="00067D66">
              <w:rPr>
                <w:sz w:val="22"/>
                <w:szCs w:val="22"/>
              </w:rPr>
              <w:t>6</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772BEE2A" w:rsidR="00BA472C" w:rsidRPr="00507D51" w:rsidRDefault="00BA472C" w:rsidP="00352F21">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067D66">
              <w:rPr>
                <w:sz w:val="22"/>
                <w:szCs w:val="22"/>
              </w:rPr>
              <w:t xml:space="preserve">Nr. </w:t>
            </w:r>
            <w:r w:rsidR="00067D66" w:rsidRPr="00067D66">
              <w:t>20</w:t>
            </w:r>
            <w:r w:rsidR="00067D66">
              <w:t>/1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55F9EF21" w:rsidR="00BA472C" w:rsidRPr="00507D51" w:rsidRDefault="00BA472C" w:rsidP="00352F21">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Nr. _____</w:t>
            </w:r>
            <w:r w:rsidR="00352F21">
              <w:rPr>
                <w:sz w:val="22"/>
                <w:szCs w:val="22"/>
              </w:rPr>
              <w:t xml:space="preserve">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7B4BFEF" w:rsidR="00774F96" w:rsidRPr="00030F9B" w:rsidRDefault="00D64F5A" w:rsidP="00D64F5A">
            <w:pPr>
              <w:jc w:val="both"/>
              <w:rPr>
                <w:b/>
                <w:sz w:val="22"/>
                <w:szCs w:val="22"/>
              </w:rPr>
            </w:pPr>
            <w:r>
              <w:t>d</w:t>
            </w:r>
            <w:r w:rsidRPr="00C67424">
              <w:t>idinti gyventojų užimtumą, kuriant ir plėtojant akvakultūrą, kurioje įvairinama produkcija, gerinama jos kokybė ir kuriama pridėtinė vertė.</w:t>
            </w:r>
            <w:r>
              <w:t xml:space="preserve"> Parama produktyvioms investicijoms į akvakultūrą. Teikia</w:t>
            </w:r>
            <w:r w:rsidR="000F6295">
              <w:t>n</w:t>
            </w:r>
            <w:r>
              <w:t xml:space="preserve">t paramą labai mažų ir mažų įmonių įkūrimui ir plėtrai, mažėjant natūraliems žuvų ištekliams, esant žvejybos verslo sezoniškumui, padėtų spręsti gyventojų užimtumo problemas, tenkinti vartotojų nuolatinius poreikius šviežiai ir saugiai žuvies produkcijai. ŽRVVG teritorijoje veikiančios akvakultūros įmonės vykdo veiklą ir, norėdamos plėsti gamybą, išlaikyti konkurencingumą turi atsinaujinti, modernizuoti savo veiklą, diegti inovacijas. Manytina, kad regione prioritetas teiktinas verslui, plėtojančiam žuvų auginimą UAS.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549A50C9" w14:textId="3B2A580A" w:rsidR="002700E0" w:rsidRPr="00507D51" w:rsidRDefault="00CB6309" w:rsidP="00CB6309">
            <w:pPr>
              <w:suppressAutoHyphens/>
              <w:autoSpaceDE w:val="0"/>
              <w:autoSpaceDN w:val="0"/>
              <w:adjustRightInd w:val="0"/>
              <w:jc w:val="both"/>
              <w:textAlignment w:val="center"/>
              <w:rPr>
                <w:color w:val="000000"/>
                <w:sz w:val="22"/>
                <w:szCs w:val="22"/>
              </w:rPr>
            </w:pPr>
            <w:r>
              <w:t>p</w:t>
            </w:r>
            <w:r w:rsidR="00D64F5A">
              <w:t>agal priemonę remiamos veiklos: 1. Produktyvios investicijos į akvakultūrą; 2. Akvakultūros produkcijos ir auginamų rūšių įvairinimas; 3. Akvakultūros ūkių modernizavimas, įskaitant akvakultūros srities darbuotojų darbo ir saugos sąlygų gerinimą; 4.Tobulinimas ir modernizavimas, susijęs su gyvūnų sveikata bei gerove; 5.</w:t>
            </w:r>
            <w:r w:rsidR="000F6295">
              <w:t xml:space="preserve"> </w:t>
            </w:r>
            <w:r w:rsidR="00D64F5A">
              <w:t xml:space="preserve">Investicijos į akvakultūros produktų kokybės gerinimą ar pridėtinės vertės kūrimą (išskyrus perdirbimą, rinkodarą ir tiesioginę prekybą). </w:t>
            </w:r>
            <w:r w:rsidR="00D64F5A">
              <w:rPr>
                <w:rFonts w:eastAsia="Calibri"/>
                <w:szCs w:val="22"/>
              </w:rPr>
              <w:t xml:space="preserve">Įgyvendinant minėtas veiklas bus skatinamas ekonomikos augimas ir darbo jėgos judumas </w:t>
            </w:r>
            <w:r w:rsidR="00D64F5A">
              <w:t>taikant verslinės žvejybos ir akvakultūros sektorių konkurencingumą didinančias priemones. Vadovaujantis projektiniais pasiūlymais, numatoma paremti ne mažiau kaip 3 vietos projektus ir sukurti ne mažiau kaip</w:t>
            </w:r>
            <w:r w:rsidR="000F6295">
              <w:t xml:space="preserve"> </w:t>
            </w:r>
            <w:r w:rsidR="00D64F5A">
              <w:t>2,5 darbo vietos</w:t>
            </w:r>
            <w:r w:rsidR="00D64F5A">
              <w:rPr>
                <w:color w:val="000000"/>
                <w:sz w:val="22"/>
                <w:szCs w:val="22"/>
              </w:rPr>
              <w:t xml:space="preserve">. </w:t>
            </w:r>
            <w:r w:rsidR="00D64F5A" w:rsidRPr="00347045">
              <w:t>Pareiškėjai, teikiantys paraiškas, turi v</w:t>
            </w:r>
            <w:r w:rsidR="00D64F5A">
              <w:t>ietos projekto paraiškos (FSA 1</w:t>
            </w:r>
            <w:r w:rsidR="00D64F5A" w:rsidRPr="00347045">
              <w:t xml:space="preserve"> priedas) 3 dalyje „Vietos projekto idėjos aprašymas</w:t>
            </w:r>
            <w:r w:rsidR="00D64F5A">
              <w:t>“, taip pat Verslo plane (FSA 2</w:t>
            </w:r>
            <w:r w:rsidR="00D64F5A"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lastRenderedPageBreak/>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24E68F70" w:rsidR="00AE0AB3" w:rsidRPr="00CB6309" w:rsidRDefault="00CB6309" w:rsidP="00CB6309">
            <w:pPr>
              <w:suppressAutoHyphens/>
              <w:autoSpaceDE w:val="0"/>
              <w:autoSpaceDN w:val="0"/>
              <w:adjustRightInd w:val="0"/>
              <w:jc w:val="both"/>
              <w:textAlignment w:val="center"/>
            </w:pPr>
            <w:r>
              <w:t>j</w:t>
            </w:r>
            <w:r w:rsidRPr="001E52F4">
              <w:t>uridiniai ir fiziniai asmenys: labai maža arba maža</w:t>
            </w:r>
            <w:r>
              <w:t xml:space="preserve"> arba vidutinė</w:t>
            </w:r>
            <w:r w:rsidRPr="001E52F4">
              <w:t xml:space="preserve"> įmonė (taip kaip apibrėžia LR smulkiojo ir vidutinio verslo plėtros įstatymas); fizinis asmuo, ne jaunesnis nei 18 metų amžiaus, 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662ACFF5" w:rsidR="009C6EC3" w:rsidRPr="00507D51" w:rsidRDefault="007622B3" w:rsidP="007622B3">
            <w:pPr>
              <w:jc w:val="both"/>
              <w:rPr>
                <w:b/>
                <w:i/>
                <w:sz w:val="22"/>
                <w:szCs w:val="22"/>
              </w:rPr>
            </w:pPr>
            <w:r>
              <w:t>180 000</w:t>
            </w:r>
            <w:r w:rsidR="00A761BB">
              <w:t xml:space="preserve">,00 </w:t>
            </w:r>
            <w:r w:rsidR="00A761BB" w:rsidRPr="00B7114F">
              <w:t>Eur</w:t>
            </w:r>
            <w:r w:rsidR="001E4572" w:rsidRPr="00507D51">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1FFC984B" w:rsidR="00020551" w:rsidRPr="00507D51" w:rsidRDefault="007622B3" w:rsidP="008156B1">
            <w:pPr>
              <w:jc w:val="both"/>
              <w:rPr>
                <w:i/>
                <w:sz w:val="22"/>
                <w:szCs w:val="22"/>
              </w:rPr>
            </w:pPr>
            <w:r>
              <w:t>7</w:t>
            </w:r>
            <w:r w:rsidR="00A761BB">
              <w:t xml:space="preserve">5 </w:t>
            </w:r>
            <w:r>
              <w:t>000</w:t>
            </w:r>
            <w:r w:rsidR="00A761BB">
              <w:t>,00</w:t>
            </w:r>
            <w:r w:rsidR="00A761BB" w:rsidRPr="00E02949">
              <w:t xml:space="preserve"> 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E1A95B4" w:rsidR="00020551" w:rsidRPr="0062559F" w:rsidRDefault="00A761BB" w:rsidP="007622B3">
            <w:pPr>
              <w:pStyle w:val="ListParagraph"/>
              <w:ind w:left="0"/>
              <w:jc w:val="both"/>
              <w:rPr>
                <w:b/>
                <w:i/>
                <w:sz w:val="22"/>
                <w:szCs w:val="22"/>
              </w:rPr>
            </w:pPr>
            <w:r>
              <w:t>i</w:t>
            </w:r>
            <w:r w:rsidRPr="00AD2077">
              <w:t>ki 50 proc.</w:t>
            </w:r>
            <w:r>
              <w:t xml:space="preserve"> ir </w:t>
            </w:r>
            <w:r w:rsidRPr="00AD2077">
              <w:t xml:space="preserve">iki </w:t>
            </w:r>
            <w:r w:rsidR="007622B3">
              <w:t>7</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2102C9">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r w:rsidRPr="00507D51">
              <w:rPr>
                <w:b/>
                <w:sz w:val="22"/>
                <w:szCs w:val="22"/>
              </w:rPr>
              <w:t>Patikrinamumas</w:t>
            </w:r>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r w:rsidRPr="00507D51">
              <w:rPr>
                <w:b/>
                <w:sz w:val="22"/>
                <w:szCs w:val="22"/>
              </w:rPr>
              <w:t>Kontroliuojamumas</w:t>
            </w:r>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lastRenderedPageBreak/>
              <w:t>1.</w:t>
            </w:r>
          </w:p>
        </w:tc>
        <w:tc>
          <w:tcPr>
            <w:tcW w:w="3873" w:type="dxa"/>
            <w:shd w:val="clear" w:color="auto" w:fill="auto"/>
          </w:tcPr>
          <w:p w14:paraId="7E492ACE" w14:textId="732A47A6" w:rsidR="00C36FF7" w:rsidRPr="00507D51" w:rsidRDefault="002102C9" w:rsidP="00FF76A4">
            <w:pPr>
              <w:jc w:val="both"/>
              <w:rPr>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w:t>
            </w:r>
            <w:r>
              <w:rPr>
                <w:b/>
                <w:sz w:val="22"/>
                <w:szCs w:val="22"/>
              </w:rPr>
              <w:t xml:space="preserve">0,85 darbo vietos. </w:t>
            </w:r>
            <w:r w:rsidR="00C95BE1" w:rsidRPr="00507D51">
              <w:rPr>
                <w:sz w:val="22"/>
                <w:szCs w:val="22"/>
              </w:rPr>
              <w:t>Šis atrankos kriterijus detalizuojamas taip:</w:t>
            </w:r>
          </w:p>
        </w:tc>
        <w:tc>
          <w:tcPr>
            <w:tcW w:w="1650" w:type="dxa"/>
            <w:gridSpan w:val="2"/>
            <w:shd w:val="clear" w:color="auto" w:fill="auto"/>
          </w:tcPr>
          <w:p w14:paraId="4C47EF8E" w14:textId="30020B88" w:rsidR="00C95BE1" w:rsidRDefault="002102C9" w:rsidP="00C95BE1">
            <w:pPr>
              <w:jc w:val="center"/>
              <w:rPr>
                <w:b/>
                <w:sz w:val="22"/>
                <w:szCs w:val="22"/>
              </w:rPr>
            </w:pPr>
            <w:r>
              <w:rPr>
                <w:b/>
                <w:sz w:val="22"/>
                <w:szCs w:val="22"/>
              </w:rPr>
              <w:t>25</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4EAD1268" w:rsidR="00C95BE1" w:rsidRPr="00FF76A4" w:rsidRDefault="00BF5B4D" w:rsidP="008C0B4C">
            <w:pPr>
              <w:jc w:val="both"/>
              <w:rPr>
                <w:sz w:val="22"/>
                <w:szCs w:val="22"/>
              </w:rPr>
            </w:pPr>
            <w:r>
              <w:rPr>
                <w:sz w:val="22"/>
                <w:szCs w:val="22"/>
              </w:rPr>
              <w:t>Atitiktis nustatoma paraiškos vertinimo metu pagal vietos projekto paraiškos 5 lentelejė ,,Vietos projekto atitiktis vietos projektų atrankos kriterijams“ pateikiamų vietos projektų atrankos kriterijų ir 7 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2B64713C" w14:textId="77777777" w:rsidR="00BF5B4D" w:rsidRDefault="00BF5B4D" w:rsidP="00BF5B4D">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4758DCC5" w14:textId="77777777" w:rsidR="00BF5B4D" w:rsidRDefault="00BF5B4D" w:rsidP="00BF5B4D">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371A4077" w14:textId="77777777" w:rsidR="00BF5B4D" w:rsidRDefault="00BF5B4D" w:rsidP="00BF5B4D">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0527F957" w:rsidR="00D0500A" w:rsidRPr="00507D51" w:rsidRDefault="00BF5B4D" w:rsidP="00BF5B4D">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FF76A4" w:rsidRPr="00507D51" w14:paraId="381CF4C2" w14:textId="77777777" w:rsidTr="00C95BE1">
        <w:tc>
          <w:tcPr>
            <w:tcW w:w="756" w:type="dxa"/>
            <w:shd w:val="clear" w:color="auto" w:fill="auto"/>
          </w:tcPr>
          <w:p w14:paraId="2C482769" w14:textId="77777777" w:rsidR="00FF76A4" w:rsidRPr="00507D51" w:rsidRDefault="00FF76A4" w:rsidP="00C95BE1">
            <w:pPr>
              <w:rPr>
                <w:sz w:val="22"/>
                <w:szCs w:val="22"/>
              </w:rPr>
            </w:pPr>
            <w:r w:rsidRPr="00507D51">
              <w:rPr>
                <w:sz w:val="22"/>
                <w:szCs w:val="22"/>
              </w:rPr>
              <w:t>1.1.</w:t>
            </w:r>
          </w:p>
        </w:tc>
        <w:tc>
          <w:tcPr>
            <w:tcW w:w="3873" w:type="dxa"/>
            <w:shd w:val="clear" w:color="auto" w:fill="auto"/>
          </w:tcPr>
          <w:p w14:paraId="52727442" w14:textId="643B5C46" w:rsidR="00FF76A4" w:rsidRPr="00507D51" w:rsidRDefault="002102C9"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2 ir daugiau naujų darbo </w:t>
            </w:r>
            <w:r w:rsidRPr="00882805">
              <w:rPr>
                <w:shd w:val="clear" w:color="auto" w:fill="FFFFFF"/>
              </w:rPr>
              <w:lastRenderedPageBreak/>
              <w:t>vietų</w:t>
            </w:r>
          </w:p>
        </w:tc>
        <w:tc>
          <w:tcPr>
            <w:tcW w:w="1635" w:type="dxa"/>
            <w:shd w:val="clear" w:color="auto" w:fill="auto"/>
          </w:tcPr>
          <w:p w14:paraId="0BE2D8FA" w14:textId="0FF64C24" w:rsidR="00FF76A4" w:rsidRPr="00507D51" w:rsidRDefault="002102C9" w:rsidP="00C95BE1">
            <w:pPr>
              <w:jc w:val="center"/>
              <w:rPr>
                <w:sz w:val="22"/>
                <w:szCs w:val="22"/>
              </w:rPr>
            </w:pPr>
            <w:r>
              <w:rPr>
                <w:sz w:val="22"/>
                <w:szCs w:val="22"/>
              </w:rPr>
              <w:lastRenderedPageBreak/>
              <w:t>25</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544FE057" w:rsidR="00FF76A4" w:rsidRPr="00507D51" w:rsidRDefault="003A69E2"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0,85, tačiau ne daugiau kaip 2 naujas darbo vietas</w:t>
            </w:r>
          </w:p>
        </w:tc>
        <w:tc>
          <w:tcPr>
            <w:tcW w:w="1635" w:type="dxa"/>
            <w:shd w:val="clear" w:color="auto" w:fill="auto"/>
          </w:tcPr>
          <w:p w14:paraId="1F827DA0" w14:textId="332718BC" w:rsidR="00FF76A4" w:rsidRPr="00507D51" w:rsidRDefault="002102C9" w:rsidP="00C95BE1">
            <w:pPr>
              <w:jc w:val="center"/>
              <w:rPr>
                <w:sz w:val="22"/>
                <w:szCs w:val="22"/>
              </w:rPr>
            </w:pPr>
            <w:r>
              <w:rPr>
                <w:sz w:val="22"/>
                <w:szCs w:val="22"/>
              </w:rPr>
              <w:t>2</w:t>
            </w:r>
            <w:r w:rsidR="00FF76A4">
              <w:rPr>
                <w:sz w:val="22"/>
                <w:szCs w:val="22"/>
              </w:rPr>
              <w:t>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1C7E0B" w:rsidRPr="00507D51" w14:paraId="367577BB" w14:textId="77777777" w:rsidTr="00C95BE1">
        <w:tc>
          <w:tcPr>
            <w:tcW w:w="756" w:type="dxa"/>
            <w:shd w:val="clear" w:color="auto" w:fill="auto"/>
            <w:vAlign w:val="center"/>
          </w:tcPr>
          <w:p w14:paraId="6C6E2B44" w14:textId="77777777" w:rsidR="001C7E0B" w:rsidRPr="00507D51" w:rsidRDefault="001C7E0B" w:rsidP="00C95BE1">
            <w:pPr>
              <w:rPr>
                <w:b/>
                <w:sz w:val="22"/>
                <w:szCs w:val="22"/>
              </w:rPr>
            </w:pPr>
            <w:r w:rsidRPr="00507D51">
              <w:rPr>
                <w:b/>
                <w:sz w:val="22"/>
                <w:szCs w:val="22"/>
              </w:rPr>
              <w:t>2.</w:t>
            </w:r>
          </w:p>
        </w:tc>
        <w:tc>
          <w:tcPr>
            <w:tcW w:w="3873" w:type="dxa"/>
            <w:shd w:val="clear" w:color="auto" w:fill="auto"/>
          </w:tcPr>
          <w:p w14:paraId="6E6886B7" w14:textId="2049F784" w:rsidR="001C7E0B" w:rsidRPr="00507D51" w:rsidRDefault="001C7E0B" w:rsidP="00FF76A4">
            <w:pPr>
              <w:jc w:val="both"/>
              <w:rPr>
                <w:sz w:val="22"/>
                <w:szCs w:val="22"/>
              </w:rPr>
            </w:pPr>
            <w:r w:rsidRPr="003315A3">
              <w:rPr>
                <w:b/>
                <w:sz w:val="22"/>
                <w:szCs w:val="22"/>
              </w:rPr>
              <w:t>Projekte numatytos investicijos, skirtos efektyviam atsinaujinančių išteklių panaudojimui, alternatyvių energijos šaltinių diegimui</w:t>
            </w:r>
            <w:r>
              <w:rPr>
                <w:rStyle w:val="FootnoteReference"/>
                <w:b/>
                <w:sz w:val="22"/>
                <w:szCs w:val="22"/>
              </w:rPr>
              <w:footnoteReference w:id="2"/>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2571869E" w:rsidR="001C7E0B" w:rsidRPr="006C07CA" w:rsidRDefault="001C7E0B" w:rsidP="00C95BE1">
            <w:pPr>
              <w:jc w:val="center"/>
              <w:rPr>
                <w:b/>
                <w:sz w:val="22"/>
                <w:szCs w:val="22"/>
              </w:rPr>
            </w:pPr>
            <w:r>
              <w:rPr>
                <w:b/>
                <w:sz w:val="22"/>
                <w:szCs w:val="22"/>
              </w:rPr>
              <w:t>25</w:t>
            </w:r>
          </w:p>
        </w:tc>
        <w:tc>
          <w:tcPr>
            <w:tcW w:w="4079" w:type="dxa"/>
            <w:gridSpan w:val="2"/>
            <w:shd w:val="clear" w:color="auto" w:fill="auto"/>
          </w:tcPr>
          <w:p w14:paraId="2304FC8C" w14:textId="77777777" w:rsidR="001C7E0B" w:rsidRPr="00094CA7" w:rsidRDefault="001C7E0B" w:rsidP="00D207CD">
            <w:pPr>
              <w:jc w:val="both"/>
            </w:pPr>
            <w:r w:rsidRPr="00094CA7">
              <w:rPr>
                <w:sz w:val="22"/>
                <w:szCs w:val="22"/>
              </w:rPr>
              <w:t>Pateikiami numatomos įsigyti įrangos aprašai.</w:t>
            </w:r>
          </w:p>
          <w:p w14:paraId="4D95A0A1" w14:textId="296D0C67" w:rsidR="001C7E0B" w:rsidRPr="00FF76A4" w:rsidRDefault="001C7E0B" w:rsidP="008C0B4C">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237CC8D9" w14:textId="40879E21" w:rsidR="001C7E0B" w:rsidRDefault="001C7E0B" w:rsidP="00D207CD">
            <w:pPr>
              <w:jc w:val="both"/>
              <w:rPr>
                <w:sz w:val="22"/>
                <w:szCs w:val="22"/>
              </w:rPr>
            </w:pPr>
            <w:r>
              <w:rPr>
                <w:sz w:val="22"/>
                <w:szCs w:val="22"/>
              </w:rPr>
              <w:t>Pateikiamos</w:t>
            </w:r>
            <w:r w:rsidRPr="00094CA7">
              <w:rPr>
                <w:sz w:val="22"/>
                <w:szCs w:val="22"/>
              </w:rPr>
              <w:t xml:space="preserve"> įrangos įsigijimo </w:t>
            </w:r>
            <w:r>
              <w:rPr>
                <w:sz w:val="22"/>
                <w:szCs w:val="22"/>
              </w:rPr>
              <w:t>sutarty</w:t>
            </w:r>
            <w:r w:rsidRPr="00094CA7">
              <w:rPr>
                <w:sz w:val="22"/>
                <w:szCs w:val="22"/>
              </w:rPr>
              <w:t>s, įrangos perdavimo–p</w:t>
            </w:r>
            <w:r>
              <w:rPr>
                <w:sz w:val="22"/>
                <w:szCs w:val="22"/>
              </w:rPr>
              <w:t>ri</w:t>
            </w:r>
            <w:r w:rsidRPr="00094CA7">
              <w:rPr>
                <w:sz w:val="22"/>
                <w:szCs w:val="22"/>
              </w:rPr>
              <w:t xml:space="preserve">ėmimo </w:t>
            </w:r>
            <w:r>
              <w:rPr>
                <w:sz w:val="22"/>
                <w:szCs w:val="22"/>
              </w:rPr>
              <w:t>aktai</w:t>
            </w:r>
            <w:r w:rsidRPr="00094CA7">
              <w:rPr>
                <w:sz w:val="22"/>
                <w:szCs w:val="22"/>
              </w:rPr>
              <w:t xml:space="preserve">, </w:t>
            </w:r>
            <w:r>
              <w:rPr>
                <w:sz w:val="22"/>
                <w:szCs w:val="22"/>
              </w:rPr>
              <w:t>sertifikatų kopijos.</w:t>
            </w:r>
          </w:p>
          <w:p w14:paraId="00401BC1" w14:textId="0531FF8F" w:rsidR="001C7E0B" w:rsidRPr="009D0E9A" w:rsidRDefault="001C7E0B" w:rsidP="00205990">
            <w:pPr>
              <w:pStyle w:val="Default"/>
              <w:jc w:val="both"/>
              <w:rPr>
                <w:sz w:val="22"/>
                <w:szCs w:val="22"/>
              </w:rPr>
            </w:pPr>
            <w:r w:rsidRPr="009F5B90">
              <w:rPr>
                <w:sz w:val="22"/>
                <w:szCs w:val="22"/>
              </w:rPr>
              <w:t>Turėti įdiegiamų priemonių dokumentai, kurie pagrįstų priemonių inovatyvumą.</w:t>
            </w:r>
          </w:p>
        </w:tc>
      </w:tr>
      <w:tr w:rsidR="001C7E0B" w:rsidRPr="00507D51" w14:paraId="09A6B937" w14:textId="77777777" w:rsidTr="00C95BE1">
        <w:tc>
          <w:tcPr>
            <w:tcW w:w="756" w:type="dxa"/>
            <w:shd w:val="clear" w:color="auto" w:fill="auto"/>
          </w:tcPr>
          <w:p w14:paraId="537F18C0" w14:textId="77777777" w:rsidR="001C7E0B" w:rsidRPr="00507D51" w:rsidRDefault="001C7E0B" w:rsidP="00C95BE1">
            <w:pPr>
              <w:rPr>
                <w:sz w:val="22"/>
                <w:szCs w:val="22"/>
              </w:rPr>
            </w:pPr>
            <w:r w:rsidRPr="00507D51">
              <w:rPr>
                <w:sz w:val="22"/>
                <w:szCs w:val="22"/>
              </w:rPr>
              <w:t>2.1.</w:t>
            </w:r>
          </w:p>
        </w:tc>
        <w:tc>
          <w:tcPr>
            <w:tcW w:w="3873" w:type="dxa"/>
            <w:shd w:val="clear" w:color="auto" w:fill="auto"/>
          </w:tcPr>
          <w:p w14:paraId="73D97C74" w14:textId="33B8F836" w:rsidR="001C7E0B" w:rsidRPr="00507D51" w:rsidRDefault="001C7E0B" w:rsidP="001C7E0B">
            <w:pPr>
              <w:jc w:val="both"/>
              <w:rPr>
                <w:sz w:val="22"/>
                <w:szCs w:val="22"/>
              </w:rPr>
            </w:pPr>
            <w:r>
              <w:t>s</w:t>
            </w:r>
            <w:r w:rsidRPr="00704711">
              <w:t>aulės energijos panaudojimas nuo 3 kW iki 100 kW</w:t>
            </w:r>
          </w:p>
        </w:tc>
        <w:tc>
          <w:tcPr>
            <w:tcW w:w="1635" w:type="dxa"/>
            <w:shd w:val="clear" w:color="auto" w:fill="auto"/>
          </w:tcPr>
          <w:p w14:paraId="798866FF" w14:textId="1C8F5EF7" w:rsidR="001C7E0B" w:rsidRPr="00507D51" w:rsidRDefault="001C7E0B" w:rsidP="00C95BE1">
            <w:pPr>
              <w:jc w:val="center"/>
              <w:rPr>
                <w:sz w:val="22"/>
                <w:szCs w:val="22"/>
              </w:rPr>
            </w:pPr>
            <w:r>
              <w:rPr>
                <w:sz w:val="22"/>
                <w:szCs w:val="22"/>
              </w:rPr>
              <w:t>25</w:t>
            </w:r>
          </w:p>
        </w:tc>
        <w:tc>
          <w:tcPr>
            <w:tcW w:w="4079" w:type="dxa"/>
            <w:gridSpan w:val="2"/>
            <w:shd w:val="clear" w:color="auto" w:fill="auto"/>
          </w:tcPr>
          <w:p w14:paraId="00E44465" w14:textId="4EBC1078" w:rsidR="001C7E0B" w:rsidRPr="00507D51" w:rsidRDefault="001C7E0B" w:rsidP="00AB751A">
            <w:pPr>
              <w:jc w:val="both"/>
              <w:rPr>
                <w:sz w:val="22"/>
                <w:szCs w:val="22"/>
              </w:rPr>
            </w:pPr>
          </w:p>
        </w:tc>
        <w:tc>
          <w:tcPr>
            <w:tcW w:w="4820" w:type="dxa"/>
            <w:shd w:val="clear" w:color="auto" w:fill="auto"/>
          </w:tcPr>
          <w:p w14:paraId="50207EA1" w14:textId="297FDB21" w:rsidR="001C7E0B" w:rsidRPr="00507D51" w:rsidRDefault="001C7E0B" w:rsidP="00C95BE1">
            <w:pPr>
              <w:jc w:val="both"/>
              <w:rPr>
                <w:sz w:val="22"/>
                <w:szCs w:val="22"/>
              </w:rPr>
            </w:pPr>
          </w:p>
        </w:tc>
      </w:tr>
      <w:tr w:rsidR="001C7E0B" w:rsidRPr="00507D51" w14:paraId="5AD3F61F" w14:textId="77777777" w:rsidTr="00C95BE1">
        <w:tc>
          <w:tcPr>
            <w:tcW w:w="756" w:type="dxa"/>
            <w:shd w:val="clear" w:color="auto" w:fill="auto"/>
          </w:tcPr>
          <w:p w14:paraId="5C1C1FF0" w14:textId="77777777" w:rsidR="001C7E0B" w:rsidRPr="00507D51" w:rsidRDefault="001C7E0B" w:rsidP="00C95BE1">
            <w:pPr>
              <w:rPr>
                <w:sz w:val="22"/>
                <w:szCs w:val="22"/>
              </w:rPr>
            </w:pPr>
            <w:r w:rsidRPr="00507D51">
              <w:rPr>
                <w:sz w:val="22"/>
                <w:szCs w:val="22"/>
              </w:rPr>
              <w:t>2.2.</w:t>
            </w:r>
          </w:p>
        </w:tc>
        <w:tc>
          <w:tcPr>
            <w:tcW w:w="3873" w:type="dxa"/>
            <w:shd w:val="clear" w:color="auto" w:fill="auto"/>
          </w:tcPr>
          <w:p w14:paraId="70B0233F" w14:textId="4076A351" w:rsidR="001C7E0B" w:rsidRPr="00507D51" w:rsidRDefault="001C7E0B" w:rsidP="001C7E0B">
            <w:pPr>
              <w:jc w:val="both"/>
              <w:rPr>
                <w:sz w:val="22"/>
                <w:szCs w:val="22"/>
              </w:rPr>
            </w:pPr>
            <w:r>
              <w:t>b</w:t>
            </w:r>
            <w:r w:rsidRPr="00704711">
              <w:t>iokuro energijos panaudojimas nuo 3 kW iki 100 kW</w:t>
            </w:r>
          </w:p>
        </w:tc>
        <w:tc>
          <w:tcPr>
            <w:tcW w:w="1635" w:type="dxa"/>
            <w:shd w:val="clear" w:color="auto" w:fill="auto"/>
          </w:tcPr>
          <w:p w14:paraId="3045223F" w14:textId="43D4F0F8" w:rsidR="001C7E0B" w:rsidRPr="00507D51" w:rsidRDefault="001C7E0B" w:rsidP="00C95BE1">
            <w:pPr>
              <w:jc w:val="center"/>
              <w:rPr>
                <w:sz w:val="22"/>
                <w:szCs w:val="22"/>
              </w:rPr>
            </w:pPr>
            <w:r>
              <w:rPr>
                <w:sz w:val="22"/>
                <w:szCs w:val="22"/>
              </w:rPr>
              <w:t>20</w:t>
            </w:r>
          </w:p>
        </w:tc>
        <w:tc>
          <w:tcPr>
            <w:tcW w:w="4079" w:type="dxa"/>
            <w:gridSpan w:val="2"/>
            <w:shd w:val="clear" w:color="auto" w:fill="auto"/>
          </w:tcPr>
          <w:p w14:paraId="673F9630" w14:textId="33174C6B" w:rsidR="001C7E0B" w:rsidRPr="00507D51" w:rsidRDefault="001C7E0B" w:rsidP="00C95BE1">
            <w:pPr>
              <w:jc w:val="both"/>
              <w:rPr>
                <w:sz w:val="22"/>
                <w:szCs w:val="22"/>
              </w:rPr>
            </w:pPr>
          </w:p>
        </w:tc>
        <w:tc>
          <w:tcPr>
            <w:tcW w:w="4820" w:type="dxa"/>
            <w:shd w:val="clear" w:color="auto" w:fill="auto"/>
          </w:tcPr>
          <w:p w14:paraId="0D719E56" w14:textId="3403A4A0" w:rsidR="001C7E0B" w:rsidRPr="00507D51" w:rsidRDefault="001C7E0B" w:rsidP="00C95BE1">
            <w:pPr>
              <w:jc w:val="both"/>
              <w:rPr>
                <w:sz w:val="22"/>
                <w:szCs w:val="22"/>
              </w:rPr>
            </w:pPr>
          </w:p>
        </w:tc>
      </w:tr>
      <w:tr w:rsidR="001D17D1" w:rsidRPr="00507D51" w14:paraId="4F42EFF1" w14:textId="77777777" w:rsidTr="00C95BE1">
        <w:tc>
          <w:tcPr>
            <w:tcW w:w="756" w:type="dxa"/>
            <w:shd w:val="clear" w:color="auto" w:fill="auto"/>
          </w:tcPr>
          <w:p w14:paraId="302455C1" w14:textId="76FF502E" w:rsidR="001D17D1" w:rsidRPr="00507D51" w:rsidRDefault="001D17D1" w:rsidP="00C95BE1">
            <w:pPr>
              <w:rPr>
                <w:sz w:val="22"/>
                <w:szCs w:val="22"/>
              </w:rPr>
            </w:pPr>
            <w:r>
              <w:rPr>
                <w:sz w:val="22"/>
                <w:szCs w:val="22"/>
              </w:rPr>
              <w:t>2.3.</w:t>
            </w:r>
          </w:p>
        </w:tc>
        <w:tc>
          <w:tcPr>
            <w:tcW w:w="3873" w:type="dxa"/>
            <w:shd w:val="clear" w:color="auto" w:fill="auto"/>
          </w:tcPr>
          <w:p w14:paraId="7CFA98B6" w14:textId="5AD37DD2" w:rsidR="001D17D1" w:rsidRPr="00704711" w:rsidRDefault="001D17D1" w:rsidP="001D17D1">
            <w:pPr>
              <w:jc w:val="both"/>
            </w:pPr>
            <w:r>
              <w:t>v</w:t>
            </w:r>
            <w:r w:rsidRPr="00704711">
              <w:t>ėjo energijos panaudojimas nuo 3 kW iki 100 kW</w:t>
            </w:r>
          </w:p>
        </w:tc>
        <w:tc>
          <w:tcPr>
            <w:tcW w:w="1635" w:type="dxa"/>
            <w:shd w:val="clear" w:color="auto" w:fill="auto"/>
          </w:tcPr>
          <w:p w14:paraId="34C188E3" w14:textId="22641E3D" w:rsidR="001D17D1" w:rsidRDefault="001D17D1" w:rsidP="00C95BE1">
            <w:pPr>
              <w:jc w:val="center"/>
              <w:rPr>
                <w:sz w:val="22"/>
                <w:szCs w:val="22"/>
              </w:rPr>
            </w:pPr>
            <w:r>
              <w:rPr>
                <w:sz w:val="22"/>
                <w:szCs w:val="22"/>
              </w:rPr>
              <w:t>15</w:t>
            </w:r>
          </w:p>
        </w:tc>
        <w:tc>
          <w:tcPr>
            <w:tcW w:w="4079" w:type="dxa"/>
            <w:gridSpan w:val="2"/>
            <w:shd w:val="clear" w:color="auto" w:fill="auto"/>
          </w:tcPr>
          <w:p w14:paraId="7FAD2F39" w14:textId="77777777" w:rsidR="001D17D1" w:rsidRPr="00507D51" w:rsidRDefault="001D17D1" w:rsidP="00C95BE1">
            <w:pPr>
              <w:jc w:val="both"/>
              <w:rPr>
                <w:sz w:val="22"/>
                <w:szCs w:val="22"/>
              </w:rPr>
            </w:pPr>
          </w:p>
        </w:tc>
        <w:tc>
          <w:tcPr>
            <w:tcW w:w="4820" w:type="dxa"/>
            <w:shd w:val="clear" w:color="auto" w:fill="auto"/>
          </w:tcPr>
          <w:p w14:paraId="31F997D7" w14:textId="77777777" w:rsidR="001D17D1" w:rsidRPr="00507D51" w:rsidRDefault="001D17D1" w:rsidP="00C95BE1">
            <w:pPr>
              <w:jc w:val="both"/>
              <w:rPr>
                <w:sz w:val="22"/>
                <w:szCs w:val="22"/>
              </w:rPr>
            </w:pPr>
          </w:p>
        </w:tc>
      </w:tr>
      <w:tr w:rsidR="001D17D1" w:rsidRPr="00507D51" w14:paraId="76D8D20E" w14:textId="77777777" w:rsidTr="00C95BE1">
        <w:tc>
          <w:tcPr>
            <w:tcW w:w="756" w:type="dxa"/>
            <w:shd w:val="clear" w:color="auto" w:fill="auto"/>
          </w:tcPr>
          <w:p w14:paraId="55FBCC69" w14:textId="3BB3E089" w:rsidR="001D17D1" w:rsidRPr="00507D51" w:rsidRDefault="001D17D1" w:rsidP="00C95BE1">
            <w:pPr>
              <w:rPr>
                <w:sz w:val="22"/>
                <w:szCs w:val="22"/>
              </w:rPr>
            </w:pPr>
            <w:r>
              <w:rPr>
                <w:sz w:val="22"/>
                <w:szCs w:val="22"/>
              </w:rPr>
              <w:t>2.4.</w:t>
            </w:r>
          </w:p>
        </w:tc>
        <w:tc>
          <w:tcPr>
            <w:tcW w:w="3873" w:type="dxa"/>
            <w:shd w:val="clear" w:color="auto" w:fill="auto"/>
          </w:tcPr>
          <w:p w14:paraId="37DDCC82" w14:textId="3CF95940" w:rsidR="001D17D1" w:rsidRPr="00704711" w:rsidRDefault="001D17D1" w:rsidP="001D17D1">
            <w:pPr>
              <w:jc w:val="both"/>
            </w:pPr>
            <w:r>
              <w:t>h</w:t>
            </w:r>
            <w:r w:rsidRPr="00704711">
              <w:t>idroenergijos panaudojimas nuo 3 kW iki 100 kW</w:t>
            </w:r>
          </w:p>
        </w:tc>
        <w:tc>
          <w:tcPr>
            <w:tcW w:w="1635" w:type="dxa"/>
            <w:shd w:val="clear" w:color="auto" w:fill="auto"/>
          </w:tcPr>
          <w:p w14:paraId="52FB7470" w14:textId="75E8CC65" w:rsidR="001D17D1" w:rsidRDefault="001D17D1" w:rsidP="00C95BE1">
            <w:pPr>
              <w:jc w:val="center"/>
              <w:rPr>
                <w:sz w:val="22"/>
                <w:szCs w:val="22"/>
              </w:rPr>
            </w:pPr>
            <w:r>
              <w:rPr>
                <w:sz w:val="22"/>
                <w:szCs w:val="22"/>
              </w:rPr>
              <w:t>20</w:t>
            </w:r>
          </w:p>
        </w:tc>
        <w:tc>
          <w:tcPr>
            <w:tcW w:w="4079" w:type="dxa"/>
            <w:gridSpan w:val="2"/>
            <w:shd w:val="clear" w:color="auto" w:fill="auto"/>
          </w:tcPr>
          <w:p w14:paraId="13AEC508" w14:textId="77777777" w:rsidR="001D17D1" w:rsidRPr="00507D51" w:rsidRDefault="001D17D1" w:rsidP="00C95BE1">
            <w:pPr>
              <w:jc w:val="both"/>
              <w:rPr>
                <w:sz w:val="22"/>
                <w:szCs w:val="22"/>
              </w:rPr>
            </w:pPr>
          </w:p>
        </w:tc>
        <w:tc>
          <w:tcPr>
            <w:tcW w:w="4820" w:type="dxa"/>
            <w:shd w:val="clear" w:color="auto" w:fill="auto"/>
          </w:tcPr>
          <w:p w14:paraId="32C97D4D" w14:textId="77777777" w:rsidR="001D17D1" w:rsidRPr="00507D51" w:rsidRDefault="001D17D1" w:rsidP="00C95BE1">
            <w:pPr>
              <w:jc w:val="both"/>
              <w:rPr>
                <w:sz w:val="22"/>
                <w:szCs w:val="22"/>
              </w:rPr>
            </w:pPr>
          </w:p>
        </w:tc>
      </w:tr>
      <w:tr w:rsidR="001D17D1" w:rsidRPr="00507D51" w14:paraId="6B7E9314" w14:textId="77777777" w:rsidTr="00C95BE1">
        <w:tc>
          <w:tcPr>
            <w:tcW w:w="756" w:type="dxa"/>
            <w:shd w:val="clear" w:color="auto" w:fill="auto"/>
          </w:tcPr>
          <w:p w14:paraId="4262976F" w14:textId="77777777" w:rsidR="001D17D1" w:rsidRPr="00507D51" w:rsidRDefault="001D17D1" w:rsidP="00C95BE1">
            <w:pPr>
              <w:rPr>
                <w:b/>
                <w:sz w:val="22"/>
                <w:szCs w:val="22"/>
              </w:rPr>
            </w:pPr>
            <w:r w:rsidRPr="00507D51">
              <w:rPr>
                <w:b/>
                <w:sz w:val="22"/>
                <w:szCs w:val="22"/>
              </w:rPr>
              <w:t>3.</w:t>
            </w:r>
          </w:p>
        </w:tc>
        <w:tc>
          <w:tcPr>
            <w:tcW w:w="3873" w:type="dxa"/>
            <w:shd w:val="clear" w:color="auto" w:fill="auto"/>
          </w:tcPr>
          <w:p w14:paraId="5B585C42" w14:textId="70E05BED" w:rsidR="001D17D1" w:rsidRPr="00507D51" w:rsidRDefault="001D17D1" w:rsidP="00C95BE1">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Pareiškėjas</w:t>
            </w:r>
            <w:r w:rsidRPr="003315A3">
              <w:rPr>
                <w:sz w:val="22"/>
                <w:szCs w:val="22"/>
                <w:shd w:val="clear" w:color="auto" w:fill="FFFFFF"/>
              </w:rPr>
              <w:t xml:space="preserve"> projekte numato sukurti </w:t>
            </w:r>
            <w:r w:rsidRPr="003315A3">
              <w:rPr>
                <w:sz w:val="22"/>
                <w:szCs w:val="22"/>
              </w:rPr>
              <w:t>ir kontrolės laikotarpiu išlaikyti</w:t>
            </w:r>
            <w:r w:rsidRPr="003315A3">
              <w:rPr>
                <w:sz w:val="22"/>
                <w:szCs w:val="22"/>
                <w:shd w:val="clear" w:color="auto" w:fill="FFFFFF"/>
              </w:rPr>
              <w:t xml:space="preserve"> 1 naują darbo vietą 1 metų </w:t>
            </w:r>
            <w:r w:rsidRPr="003315A3">
              <w:rPr>
                <w:sz w:val="22"/>
                <w:szCs w:val="22"/>
              </w:rPr>
              <w:t>praktinės patirties  ir</w:t>
            </w:r>
            <w:r>
              <w:rPr>
                <w:sz w:val="22"/>
                <w:szCs w:val="22"/>
              </w:rPr>
              <w:t xml:space="preserve"> </w:t>
            </w:r>
            <w:r w:rsidRPr="003315A3">
              <w:rPr>
                <w:sz w:val="22"/>
                <w:szCs w:val="22"/>
              </w:rPr>
              <w:t>/</w:t>
            </w:r>
            <w:r>
              <w:rPr>
                <w:sz w:val="22"/>
                <w:szCs w:val="22"/>
              </w:rPr>
              <w:t xml:space="preserve"> </w:t>
            </w:r>
            <w:r w:rsidRPr="003315A3">
              <w:rPr>
                <w:sz w:val="22"/>
                <w:szCs w:val="22"/>
              </w:rPr>
              <w:t xml:space="preserve">ar įgytų žinių </w:t>
            </w:r>
            <w:r w:rsidRPr="003315A3">
              <w:rPr>
                <w:sz w:val="22"/>
                <w:szCs w:val="22"/>
              </w:rPr>
              <w:lastRenderedPageBreak/>
              <w:t>(pateikiamas atitinkamo</w:t>
            </w:r>
            <w:r w:rsidRPr="003315A3">
              <w:rPr>
                <w:i/>
                <w:sz w:val="22"/>
                <w:szCs w:val="22"/>
              </w:rPr>
              <w:t xml:space="preserve"> </w:t>
            </w:r>
            <w:r w:rsidRPr="003315A3">
              <w:rPr>
                <w:sz w:val="22"/>
                <w:szCs w:val="22"/>
              </w:rPr>
              <w:t>išsilavinimo dokumentas, pvz.</w:t>
            </w:r>
            <w:r>
              <w:rPr>
                <w:sz w:val="22"/>
                <w:szCs w:val="22"/>
              </w:rPr>
              <w:t>,</w:t>
            </w:r>
            <w:r w:rsidRPr="003315A3">
              <w:rPr>
                <w:sz w:val="22"/>
                <w:szCs w:val="22"/>
              </w:rPr>
              <w:t xml:space="preserve"> seminarų, kursų, diplomų kopijos)  akvakultūros srityje  turinčiam darbuotojui.</w:t>
            </w:r>
          </w:p>
        </w:tc>
        <w:tc>
          <w:tcPr>
            <w:tcW w:w="1635" w:type="dxa"/>
            <w:shd w:val="clear" w:color="auto" w:fill="auto"/>
          </w:tcPr>
          <w:p w14:paraId="67D82F22" w14:textId="25B7A619" w:rsidR="001D17D1" w:rsidRPr="002339D7" w:rsidRDefault="001D17D1" w:rsidP="001D17D1">
            <w:pPr>
              <w:jc w:val="center"/>
              <w:rPr>
                <w:b/>
                <w:sz w:val="22"/>
                <w:szCs w:val="22"/>
              </w:rPr>
            </w:pPr>
            <w:r w:rsidRPr="002339D7">
              <w:rPr>
                <w:b/>
                <w:sz w:val="22"/>
                <w:szCs w:val="22"/>
              </w:rPr>
              <w:lastRenderedPageBreak/>
              <w:t>2</w:t>
            </w:r>
            <w:r>
              <w:rPr>
                <w:b/>
                <w:sz w:val="22"/>
                <w:szCs w:val="22"/>
              </w:rPr>
              <w:t>5</w:t>
            </w:r>
          </w:p>
        </w:tc>
        <w:tc>
          <w:tcPr>
            <w:tcW w:w="4079" w:type="dxa"/>
            <w:gridSpan w:val="2"/>
            <w:shd w:val="clear" w:color="auto" w:fill="auto"/>
          </w:tcPr>
          <w:p w14:paraId="6B951F6A" w14:textId="0130E76D" w:rsidR="001D17D1" w:rsidRPr="008C0B4C" w:rsidRDefault="001D17D1" w:rsidP="008C0B4C">
            <w:pPr>
              <w:jc w:val="both"/>
              <w:rPr>
                <w:sz w:val="22"/>
                <w:szCs w:val="22"/>
              </w:rPr>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vieta arba pareiškėjas pateikia kitokius dokumentus (pvz. verslo liudijimo kopiją, įstatų išrašą ir pan.) kurie padėtu įsitikinti  </w:t>
            </w:r>
            <w:r>
              <w:rPr>
                <w:sz w:val="22"/>
                <w:szCs w:val="22"/>
              </w:rPr>
              <w:lastRenderedPageBreak/>
              <w:t xml:space="preserve">bei padėtų nustatyti apie pareiškėjo praktinę patirtį. </w:t>
            </w:r>
          </w:p>
        </w:tc>
        <w:tc>
          <w:tcPr>
            <w:tcW w:w="4820" w:type="dxa"/>
            <w:shd w:val="clear" w:color="auto" w:fill="auto"/>
          </w:tcPr>
          <w:p w14:paraId="28ED770A" w14:textId="77777777" w:rsidR="001D17D1" w:rsidRDefault="001D17D1" w:rsidP="00D207CD">
            <w:pPr>
              <w:jc w:val="both"/>
              <w:rPr>
                <w:i/>
                <w:sz w:val="22"/>
                <w:szCs w:val="22"/>
              </w:rPr>
            </w:pPr>
            <w:r>
              <w:rPr>
                <w:i/>
                <w:sz w:val="22"/>
                <w:szCs w:val="22"/>
              </w:rPr>
              <w:lastRenderedPageBreak/>
              <w:t xml:space="preserve"> </w:t>
            </w:r>
            <w:r>
              <w:rPr>
                <w:sz w:val="22"/>
                <w:szCs w:val="22"/>
              </w:rPr>
              <w:t>Atitiktis įsipareigojimams vietos projekto įgyvendinimo metu nustatoma pagal vietos projekto įgyvendinimo ataskaitoje pateiktą informaciją ir dokumentus. Pareiškėjas pateikia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w:t>
            </w:r>
          </w:p>
          <w:p w14:paraId="38FC8A5B" w14:textId="77777777" w:rsidR="001D17D1" w:rsidRDefault="001D17D1" w:rsidP="00D207CD">
            <w:pPr>
              <w:jc w:val="both"/>
              <w:rPr>
                <w:sz w:val="22"/>
                <w:szCs w:val="22"/>
              </w:rPr>
            </w:pPr>
            <w:r>
              <w:rPr>
                <w:sz w:val="22"/>
                <w:szCs w:val="22"/>
              </w:rPr>
              <w:lastRenderedPageBreak/>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14:paraId="52E30D35" w14:textId="4B54A916" w:rsidR="001D17D1" w:rsidRPr="00507D51" w:rsidRDefault="001D17D1" w:rsidP="00C95BE1">
            <w:pPr>
              <w:jc w:val="both"/>
              <w:rPr>
                <w:b/>
                <w:sz w:val="22"/>
                <w:szCs w:val="22"/>
              </w:rPr>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1D17D1" w:rsidRPr="00507D51" w14:paraId="6FBD8C6B" w14:textId="77777777" w:rsidTr="00C95BE1">
        <w:tc>
          <w:tcPr>
            <w:tcW w:w="756" w:type="dxa"/>
            <w:shd w:val="clear" w:color="auto" w:fill="auto"/>
          </w:tcPr>
          <w:p w14:paraId="71DD4486" w14:textId="00B86196" w:rsidR="001D17D1" w:rsidRPr="001D17D1" w:rsidRDefault="001D17D1" w:rsidP="00C95BE1">
            <w:pPr>
              <w:rPr>
                <w:b/>
                <w:sz w:val="22"/>
                <w:szCs w:val="22"/>
              </w:rPr>
            </w:pPr>
            <w:r w:rsidRPr="001D17D1">
              <w:rPr>
                <w:b/>
                <w:sz w:val="22"/>
                <w:szCs w:val="22"/>
              </w:rPr>
              <w:lastRenderedPageBreak/>
              <w:t>4.</w:t>
            </w:r>
          </w:p>
        </w:tc>
        <w:tc>
          <w:tcPr>
            <w:tcW w:w="3873" w:type="dxa"/>
            <w:shd w:val="clear" w:color="auto" w:fill="auto"/>
          </w:tcPr>
          <w:p w14:paraId="509AB600" w14:textId="6F9506C3" w:rsidR="001D17D1" w:rsidRPr="00507D51" w:rsidRDefault="001D17D1" w:rsidP="001D17D1">
            <w:pPr>
              <w:jc w:val="both"/>
              <w:rPr>
                <w:sz w:val="22"/>
                <w:szCs w:val="22"/>
              </w:rPr>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r>
              <w:rPr>
                <w:rStyle w:val="FootnoteReference"/>
                <w:b/>
                <w:sz w:val="22"/>
                <w:szCs w:val="22"/>
              </w:rPr>
              <w:footnoteReference w:id="3"/>
            </w:r>
            <w:r w:rsidRPr="003315A3">
              <w:rPr>
                <w:b/>
                <w:sz w:val="22"/>
                <w:szCs w:val="22"/>
              </w:rPr>
              <w:t>.</w:t>
            </w:r>
          </w:p>
        </w:tc>
        <w:tc>
          <w:tcPr>
            <w:tcW w:w="1635" w:type="dxa"/>
            <w:shd w:val="clear" w:color="auto" w:fill="auto"/>
          </w:tcPr>
          <w:p w14:paraId="5A44F870" w14:textId="40F127C8" w:rsidR="001D17D1" w:rsidRPr="001D17D1" w:rsidRDefault="001D17D1" w:rsidP="00C95BE1">
            <w:pPr>
              <w:jc w:val="center"/>
              <w:rPr>
                <w:b/>
                <w:sz w:val="22"/>
                <w:szCs w:val="22"/>
              </w:rPr>
            </w:pPr>
            <w:r w:rsidRPr="001D17D1">
              <w:rPr>
                <w:b/>
                <w:sz w:val="22"/>
                <w:szCs w:val="22"/>
              </w:rPr>
              <w:t>25</w:t>
            </w:r>
          </w:p>
        </w:tc>
        <w:tc>
          <w:tcPr>
            <w:tcW w:w="4079" w:type="dxa"/>
            <w:gridSpan w:val="2"/>
            <w:shd w:val="clear" w:color="auto" w:fill="auto"/>
          </w:tcPr>
          <w:p w14:paraId="19140141" w14:textId="2489019C" w:rsidR="001D17D1" w:rsidRDefault="001D17D1" w:rsidP="00D207CD">
            <w:pPr>
              <w:jc w:val="both"/>
              <w:rPr>
                <w:sz w:val="22"/>
                <w:szCs w:val="22"/>
              </w:rPr>
            </w:pPr>
            <w:r>
              <w:rPr>
                <w:sz w:val="22"/>
                <w:szCs w:val="22"/>
              </w:rPr>
              <w:t xml:space="preserve">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r>
              <w:rPr>
                <w:sz w:val="22"/>
                <w:szCs w:val="22"/>
              </w:rPr>
              <w:t>.</w:t>
            </w:r>
          </w:p>
          <w:p w14:paraId="22FBC3BF" w14:textId="2F80CDF1" w:rsidR="001D17D1" w:rsidRPr="00507D51" w:rsidRDefault="001D17D1" w:rsidP="00C95BE1">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7B695A48" w14:textId="4F0F99B8" w:rsidR="001D17D1" w:rsidRDefault="001D17D1" w:rsidP="00D207CD">
            <w:pPr>
              <w:jc w:val="both"/>
              <w:rPr>
                <w:sz w:val="22"/>
                <w:szCs w:val="22"/>
              </w:rPr>
            </w:pPr>
            <w:r>
              <w:rPr>
                <w:sz w:val="22"/>
                <w:szCs w:val="22"/>
              </w:rPr>
              <w:t>Pateikiamos VMVT išduoto dokumento ir statistinių ataskaitų kopijos.</w:t>
            </w:r>
          </w:p>
          <w:p w14:paraId="2F912ECF" w14:textId="13B98427" w:rsidR="001D17D1" w:rsidRPr="00507D51" w:rsidRDefault="001D17D1" w:rsidP="00C95BE1">
            <w:pPr>
              <w:jc w:val="both"/>
              <w:rPr>
                <w:sz w:val="22"/>
                <w:szCs w:val="22"/>
              </w:rPr>
            </w:pPr>
            <w:r w:rsidRPr="009F5B90">
              <w:rPr>
                <w:sz w:val="22"/>
                <w:szCs w:val="22"/>
              </w:rPr>
              <w:t>Turėti įdiegiamų priemonių dokumentai, kurie pagrįstų priemonių inovatyvumą.</w:t>
            </w:r>
          </w:p>
        </w:tc>
      </w:tr>
      <w:tr w:rsidR="001D17D1" w:rsidRPr="00507D51" w14:paraId="339A2D71" w14:textId="77777777" w:rsidTr="00C95BE1">
        <w:tc>
          <w:tcPr>
            <w:tcW w:w="4629" w:type="dxa"/>
            <w:gridSpan w:val="2"/>
            <w:shd w:val="clear" w:color="auto" w:fill="auto"/>
          </w:tcPr>
          <w:p w14:paraId="6A026E8D" w14:textId="77777777" w:rsidR="001D17D1" w:rsidRPr="00507D51" w:rsidRDefault="001D17D1" w:rsidP="00C95BE1">
            <w:pPr>
              <w:jc w:val="center"/>
              <w:rPr>
                <w:b/>
                <w:sz w:val="22"/>
                <w:szCs w:val="22"/>
              </w:rPr>
            </w:pPr>
            <w:r w:rsidRPr="00507D51">
              <w:rPr>
                <w:b/>
                <w:sz w:val="22"/>
                <w:szCs w:val="22"/>
              </w:rPr>
              <w:lastRenderedPageBreak/>
              <w:t xml:space="preserve">Viso: </w:t>
            </w:r>
          </w:p>
        </w:tc>
        <w:tc>
          <w:tcPr>
            <w:tcW w:w="1635" w:type="dxa"/>
            <w:shd w:val="clear" w:color="auto" w:fill="auto"/>
          </w:tcPr>
          <w:p w14:paraId="7A580EA8" w14:textId="367240ED" w:rsidR="001D17D1" w:rsidRPr="00507D51" w:rsidRDefault="001D17D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1D17D1" w:rsidRPr="00507D51" w:rsidRDefault="001D17D1" w:rsidP="00C95BE1">
            <w:pPr>
              <w:jc w:val="both"/>
              <w:rPr>
                <w:b/>
                <w:sz w:val="22"/>
                <w:szCs w:val="22"/>
              </w:rPr>
            </w:pPr>
          </w:p>
        </w:tc>
        <w:tc>
          <w:tcPr>
            <w:tcW w:w="4820" w:type="dxa"/>
            <w:shd w:val="clear" w:color="auto" w:fill="auto"/>
          </w:tcPr>
          <w:p w14:paraId="26E17D8C" w14:textId="77777777" w:rsidR="001D17D1" w:rsidRPr="00507D51" w:rsidRDefault="001D17D1"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ektų  administravimo taisykių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6191C243" w:rsidR="00994EC8" w:rsidRPr="00205990" w:rsidRDefault="00994EC8">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vienos darbo vietos (vieno etato) sukūrimo kaina (vertinama paramos lėšų dalis be nuosavo indėlio) negali būti didesnė už </w:t>
            </w:r>
            <w:r w:rsidR="00F72F05">
              <w:rPr>
                <w:sz w:val="22"/>
                <w:szCs w:val="22"/>
              </w:rPr>
              <w:t xml:space="preserve">52 979,50 </w:t>
            </w:r>
            <w:r w:rsidR="00B7034B" w:rsidRPr="00B7034B">
              <w:rPr>
                <w:sz w:val="22"/>
                <w:szCs w:val="22"/>
              </w:rPr>
              <w:t>Eur. Jeigu vietos projektu kuriama maž</w:t>
            </w:r>
            <w:r w:rsidR="00B7034B" w:rsidRPr="00F72F05">
              <w:rPr>
                <w:sz w:val="22"/>
                <w:szCs w:val="22"/>
              </w:rPr>
              <w:t xml:space="preserve">iau arba daugiau kaip viena darbo vieta (etatas), planuojamos darbo vietos kainos pagrįstumui įrodyti taikomas </w:t>
            </w:r>
            <w:r w:rsidR="00B7034B" w:rsidRPr="00F72F05">
              <w:rPr>
                <w:i/>
                <w:iCs/>
                <w:sz w:val="22"/>
                <w:szCs w:val="22"/>
              </w:rPr>
              <w:t xml:space="preserve">pro rata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F72F05">
              <w:rPr>
                <w:sz w:val="22"/>
                <w:szCs w:val="22"/>
              </w:rPr>
              <w:t>26 500</w:t>
            </w:r>
            <w:r w:rsidR="0004509A">
              <w:rPr>
                <w:sz w:val="22"/>
                <w:szCs w:val="22"/>
              </w:rPr>
              <w:t>,00 Eur</w:t>
            </w:r>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w:t>
            </w:r>
            <w:r w:rsidRPr="00B71566">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w:t>
            </w:r>
            <w:r w:rsidRPr="00205990">
              <w:rPr>
                <w:sz w:val="22"/>
                <w:szCs w:val="22"/>
              </w:rPr>
              <w:lastRenderedPageBreak/>
              <w:t xml:space="preserve">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w:t>
            </w:r>
            <w:r w:rsidRPr="00205990">
              <w:rPr>
                <w:sz w:val="22"/>
                <w:szCs w:val="22"/>
                <w:lang w:eastAsia="en-US"/>
              </w:rPr>
              <w:lastRenderedPageBreak/>
              <w:t>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w:t>
            </w:r>
            <w:r w:rsidRPr="00205990">
              <w:rPr>
                <w:sz w:val="22"/>
                <w:szCs w:val="22"/>
                <w:lang w:eastAsia="en-US"/>
              </w:rPr>
              <w:lastRenderedPageBreak/>
              <w:t>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w:t>
            </w:r>
            <w:r w:rsidRPr="00205990">
              <w:rPr>
                <w:rFonts w:eastAsia="Calibri"/>
                <w:sz w:val="22"/>
                <w:szCs w:val="22"/>
                <w:lang w:eastAsia="en-US"/>
              </w:rPr>
              <w:lastRenderedPageBreak/>
              <w:t>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3C6DD1DA" w:rsidR="00680168" w:rsidRPr="00680168" w:rsidRDefault="00EB695B" w:rsidP="00EB695B">
            <w:pPr>
              <w:jc w:val="both"/>
              <w:rPr>
                <w:color w:val="000000"/>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DB1C6B" w:rsidRDefault="00D7347C" w:rsidP="00D7347C">
            <w:pPr>
              <w:jc w:val="both"/>
              <w:rPr>
                <w:b/>
                <w:sz w:val="22"/>
                <w:szCs w:val="22"/>
              </w:rPr>
            </w:pPr>
            <w:r w:rsidRPr="00DB1C6B">
              <w:rPr>
                <w:b/>
                <w:sz w:val="22"/>
                <w:szCs w:val="22"/>
              </w:rPr>
              <w:t>4.</w:t>
            </w:r>
            <w:r w:rsidR="007875FE" w:rsidRPr="00DB1C6B">
              <w:rPr>
                <w:b/>
                <w:sz w:val="22"/>
                <w:szCs w:val="22"/>
              </w:rPr>
              <w:t>2</w:t>
            </w:r>
            <w:r w:rsidRPr="00DB1C6B">
              <w:rPr>
                <w:b/>
                <w:sz w:val="22"/>
                <w:szCs w:val="22"/>
              </w:rPr>
              <w:t>.1.</w:t>
            </w:r>
          </w:p>
        </w:tc>
        <w:tc>
          <w:tcPr>
            <w:tcW w:w="14116" w:type="dxa"/>
            <w:gridSpan w:val="2"/>
            <w:shd w:val="clear" w:color="auto" w:fill="auto"/>
          </w:tcPr>
          <w:p w14:paraId="1D147D03" w14:textId="77777777" w:rsidR="00680168" w:rsidRPr="00414282" w:rsidRDefault="00680168" w:rsidP="00680168">
            <w:pPr>
              <w:spacing w:line="360" w:lineRule="auto"/>
              <w:ind w:firstLine="567"/>
              <w:jc w:val="both"/>
              <w:rPr>
                <w:sz w:val="22"/>
                <w:szCs w:val="22"/>
              </w:rPr>
            </w:pPr>
            <w:r w:rsidRPr="006817C9">
              <w:rPr>
                <w:rFonts w:eastAsia="Calibri"/>
                <w:b/>
                <w:sz w:val="22"/>
                <w:szCs w:val="22"/>
              </w:rPr>
              <w:t>Bendrosios tinkamumo sąlygos, susijusios su pareiškėju</w:t>
            </w:r>
            <w:r w:rsidRPr="00414282">
              <w:rPr>
                <w:rFonts w:eastAsia="Calibri"/>
                <w:sz w:val="22"/>
                <w:szCs w:val="22"/>
              </w:rPr>
              <w:t>, t. y. vietos projekto paraišką teikiantis fizinis ar juridinis asmuo turi:</w:t>
            </w:r>
          </w:p>
          <w:p w14:paraId="360C8BBF" w14:textId="77777777" w:rsidR="00680168" w:rsidRPr="00414282" w:rsidRDefault="00680168" w:rsidP="00680168">
            <w:pPr>
              <w:spacing w:line="360" w:lineRule="auto"/>
              <w:ind w:firstLine="567"/>
              <w:jc w:val="both"/>
              <w:rPr>
                <w:sz w:val="22"/>
                <w:szCs w:val="22"/>
              </w:rPr>
            </w:pPr>
            <w:r w:rsidRPr="00414282">
              <w:rPr>
                <w:rFonts w:eastAsia="Calibri"/>
                <w:sz w:val="22"/>
                <w:szCs w:val="22"/>
              </w:rPr>
              <w:t>1. atitikti VPS nurodytą tinkamą paramos gavėją pagal konkrečią VPS priemonę, pagal kurią skelbiamas kvietimas teikti vietos projektus;</w:t>
            </w:r>
          </w:p>
          <w:p w14:paraId="1A59E5F2" w14:textId="77777777" w:rsidR="00680168" w:rsidRPr="00414282" w:rsidRDefault="00680168" w:rsidP="00680168">
            <w:pPr>
              <w:spacing w:line="360" w:lineRule="auto"/>
              <w:ind w:firstLine="567"/>
              <w:jc w:val="both"/>
              <w:rPr>
                <w:sz w:val="22"/>
                <w:szCs w:val="22"/>
              </w:rPr>
            </w:pPr>
            <w:r w:rsidRPr="00414282">
              <w:rPr>
                <w:rFonts w:eastAsia="Calibri"/>
                <w:sz w:val="22"/>
                <w:szCs w:val="22"/>
              </w:rPr>
              <w:t xml:space="preserve">2. būti baigęs įgyvendinti visus vietos projektus (netaikoma savivaldybių administracijoms ir kitoms biudžetinėms įstaigoms); </w:t>
            </w:r>
          </w:p>
          <w:p w14:paraId="05D73A4D" w14:textId="77777777" w:rsidR="00680168" w:rsidRPr="00414282" w:rsidRDefault="00680168" w:rsidP="00680168">
            <w:pPr>
              <w:spacing w:line="360" w:lineRule="auto"/>
              <w:ind w:firstLine="567"/>
              <w:jc w:val="both"/>
              <w:rPr>
                <w:sz w:val="22"/>
                <w:szCs w:val="22"/>
              </w:rPr>
            </w:pPr>
            <w:r w:rsidRPr="00414282">
              <w:rPr>
                <w:rFonts w:eastAsia="Calibri"/>
                <w:sz w:val="22"/>
                <w:szCs w:val="22"/>
              </w:rPr>
              <w:t>3. būti registruotas VPS vykdytojo, kuriai teikiama vietos projekto paraiška, teritorijoje ir vykdyti veiklą VPS vykdytojo teritorijoje (taikoma juridiniams asmenims)</w:t>
            </w:r>
            <w:r w:rsidRPr="00414282">
              <w:rPr>
                <w:rFonts w:eastAsia="Calibri"/>
                <w:iCs/>
                <w:color w:val="000000"/>
                <w:sz w:val="22"/>
                <w:szCs w:val="22"/>
              </w:rPr>
              <w:t>;</w:t>
            </w:r>
          </w:p>
          <w:p w14:paraId="2CE45718" w14:textId="77777777" w:rsidR="00680168" w:rsidRPr="00414282" w:rsidRDefault="00680168" w:rsidP="00680168">
            <w:pPr>
              <w:spacing w:line="360" w:lineRule="auto"/>
              <w:ind w:firstLine="567"/>
              <w:jc w:val="both"/>
              <w:rPr>
                <w:sz w:val="22"/>
                <w:szCs w:val="22"/>
              </w:rPr>
            </w:pPr>
            <w:r w:rsidRPr="00414282">
              <w:rPr>
                <w:rFonts w:eastAsia="Calibri"/>
                <w:iCs/>
                <w:color w:val="000000"/>
                <w:sz w:val="22"/>
                <w:szCs w:val="22"/>
              </w:rPr>
              <w:t>4.</w:t>
            </w:r>
            <w:r w:rsidRPr="00414282">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4EEDF342" w14:textId="77777777" w:rsidR="00680168" w:rsidRPr="00414282" w:rsidRDefault="00680168" w:rsidP="00680168">
            <w:pPr>
              <w:spacing w:line="360" w:lineRule="auto"/>
              <w:ind w:firstLine="567"/>
              <w:jc w:val="both"/>
              <w:rPr>
                <w:sz w:val="22"/>
                <w:szCs w:val="22"/>
              </w:rPr>
            </w:pPr>
            <w:r w:rsidRPr="00414282">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414282">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414282">
              <w:rPr>
                <w:rFonts w:eastAsia="Calibri"/>
                <w:sz w:val="22"/>
                <w:szCs w:val="22"/>
              </w:rPr>
              <w:t xml:space="preserve">; </w:t>
            </w:r>
          </w:p>
          <w:p w14:paraId="199A0604" w14:textId="77777777" w:rsidR="00680168" w:rsidRPr="00414282" w:rsidRDefault="00680168" w:rsidP="00680168">
            <w:pPr>
              <w:spacing w:line="360" w:lineRule="auto"/>
              <w:ind w:firstLine="567"/>
              <w:jc w:val="both"/>
              <w:rPr>
                <w:sz w:val="22"/>
                <w:szCs w:val="22"/>
              </w:rPr>
            </w:pPr>
            <w:r w:rsidRPr="00414282">
              <w:rPr>
                <w:rFonts w:eastAsia="Calibri"/>
                <w:sz w:val="22"/>
                <w:szCs w:val="22"/>
              </w:rPr>
              <w:t>6. tvarkyti buhalterinę apskaitą ir sudaryti finansines ataskaitas Lietuvos Respublikos teisės aktų nustatyta tvarka;</w:t>
            </w:r>
          </w:p>
          <w:p w14:paraId="44E59587" w14:textId="77777777" w:rsidR="00680168" w:rsidRPr="00414282" w:rsidRDefault="00680168" w:rsidP="00680168">
            <w:pPr>
              <w:spacing w:line="360" w:lineRule="auto"/>
              <w:ind w:firstLine="567"/>
              <w:jc w:val="both"/>
              <w:rPr>
                <w:sz w:val="22"/>
                <w:szCs w:val="22"/>
              </w:rPr>
            </w:pPr>
            <w:r w:rsidRPr="00414282">
              <w:rPr>
                <w:rFonts w:eastAsia="Calibri"/>
                <w:sz w:val="22"/>
                <w:szCs w:val="22"/>
              </w:rPr>
              <w:t>7.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414282">
              <w:rPr>
                <w:color w:val="000000"/>
                <w:sz w:val="22"/>
                <w:szCs w:val="22"/>
              </w:rPr>
              <w:t xml:space="preserve">areiškėjas yra netinkamas gauti paramą vietos projektui, jei </w:t>
            </w:r>
            <w:r w:rsidRPr="00414282">
              <w:rPr>
                <w:rFonts w:eastAsia="Calibri"/>
                <w:sz w:val="22"/>
                <w:szCs w:val="22"/>
              </w:rPr>
              <w:t xml:space="preserve">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w:t>
            </w:r>
            <w:r w:rsidRPr="00414282">
              <w:rPr>
                <w:rFonts w:eastAsia="Calibri"/>
                <w:sz w:val="22"/>
                <w:szCs w:val="22"/>
              </w:rPr>
              <w:lastRenderedPageBreak/>
              <w:t>p. 2), nurodytas paraiškų nepriimtinumo laikotarpis;</w:t>
            </w:r>
          </w:p>
          <w:p w14:paraId="36A64039" w14:textId="77777777" w:rsidR="00680168" w:rsidRPr="00414282" w:rsidRDefault="00680168" w:rsidP="00680168">
            <w:pPr>
              <w:spacing w:line="360" w:lineRule="auto"/>
              <w:ind w:firstLine="567"/>
              <w:jc w:val="both"/>
              <w:rPr>
                <w:sz w:val="22"/>
                <w:szCs w:val="22"/>
              </w:rPr>
            </w:pPr>
            <w:r w:rsidRPr="00414282">
              <w:rPr>
                <w:rFonts w:eastAsia="Calibri"/>
                <w:sz w:val="22"/>
                <w:szCs w:val="22"/>
              </w:rPr>
              <w:t xml:space="preserve">8. neturėti finansinių sunkumų, t. y. </w:t>
            </w:r>
            <w:r w:rsidRPr="00414282">
              <w:rPr>
                <w:rFonts w:eastAsia="Calibri"/>
                <w:color w:val="000000"/>
                <w:sz w:val="22"/>
                <w:szCs w:val="22"/>
              </w:rPr>
              <w:t>neturėti iškeltos bylos dėl bankroto, nebūti likviduojamas;</w:t>
            </w:r>
          </w:p>
          <w:p w14:paraId="22FA9EEE" w14:textId="77777777" w:rsidR="00680168" w:rsidRPr="00414282" w:rsidRDefault="00680168" w:rsidP="00680168">
            <w:pPr>
              <w:spacing w:line="360" w:lineRule="auto"/>
              <w:ind w:firstLine="567"/>
              <w:jc w:val="both"/>
              <w:rPr>
                <w:sz w:val="22"/>
                <w:szCs w:val="22"/>
              </w:rPr>
            </w:pPr>
            <w:r w:rsidRPr="00414282">
              <w:rPr>
                <w:rFonts w:eastAsia="Calibri"/>
                <w:sz w:val="22"/>
                <w:szCs w:val="22"/>
              </w:rPr>
              <w:t>9. veikti sąžiningai, t. y.:</w:t>
            </w:r>
          </w:p>
          <w:p w14:paraId="03AFCA3C" w14:textId="77777777" w:rsidR="00680168" w:rsidRPr="00414282" w:rsidRDefault="00680168" w:rsidP="00680168">
            <w:pPr>
              <w:spacing w:line="360" w:lineRule="auto"/>
              <w:ind w:firstLine="567"/>
              <w:jc w:val="both"/>
              <w:rPr>
                <w:sz w:val="22"/>
                <w:szCs w:val="22"/>
              </w:rPr>
            </w:pPr>
            <w:r w:rsidRPr="00414282">
              <w:rPr>
                <w:sz w:val="22"/>
                <w:szCs w:val="22"/>
              </w:rPr>
              <w:t xml:space="preserve">9.1. savo veiksmais ar neveikimu nebūti sukūręs neteisėtų sąlygų gauti paramą vietos projektams. Galimai neteisėtų sąlygų gauti paramą vietos projektams sukūrimas nustatomas pagal Galimai neteisėtų </w:t>
            </w:r>
            <w:r w:rsidRPr="00414282">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09EE1500" w14:textId="77777777" w:rsidR="00680168" w:rsidRPr="00414282" w:rsidRDefault="00680168" w:rsidP="00680168">
            <w:pPr>
              <w:spacing w:line="360" w:lineRule="auto"/>
              <w:ind w:firstLine="567"/>
              <w:jc w:val="both"/>
              <w:rPr>
                <w:sz w:val="22"/>
                <w:szCs w:val="22"/>
              </w:rPr>
            </w:pPr>
            <w:r w:rsidRPr="00414282">
              <w:rPr>
                <w:color w:val="000000"/>
                <w:sz w:val="22"/>
                <w:szCs w:val="22"/>
              </w:rPr>
              <w:t>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414282">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(-iai)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14:paraId="0DA85321" w14:textId="77777777" w:rsidR="00680168" w:rsidRPr="00414282" w:rsidRDefault="00680168" w:rsidP="00680168">
            <w:pPr>
              <w:spacing w:line="360" w:lineRule="auto"/>
              <w:ind w:firstLine="567"/>
              <w:jc w:val="both"/>
              <w:rPr>
                <w:sz w:val="22"/>
                <w:szCs w:val="22"/>
              </w:rPr>
            </w:pPr>
            <w:r w:rsidRPr="00414282">
              <w:rPr>
                <w:sz w:val="22"/>
                <w:szCs w:val="22"/>
              </w:rPr>
              <w:t xml:space="preserve">9.2.1. aplinkybės, susijusios su nušalinimo prašančiu asmeniu, įrodo, kad yra tenkinamas bent vienas Vyriausiosios tarnybinės etikos komisijos </w:t>
            </w:r>
            <w:r w:rsidRPr="00414282">
              <w:rPr>
                <w:sz w:val="22"/>
                <w:szCs w:val="22"/>
              </w:rPr>
              <w:lastRenderedPageBreak/>
              <w:t>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D89E053" w14:textId="77777777" w:rsidR="00680168" w:rsidRPr="00414282" w:rsidRDefault="00680168" w:rsidP="00680168">
            <w:pPr>
              <w:spacing w:line="360" w:lineRule="auto"/>
              <w:ind w:firstLine="567"/>
              <w:jc w:val="both"/>
              <w:rPr>
                <w:sz w:val="22"/>
                <w:szCs w:val="22"/>
              </w:rPr>
            </w:pPr>
            <w:r w:rsidRPr="00414282">
              <w:rPr>
                <w:sz w:val="22"/>
                <w:szCs w:val="22"/>
              </w:rPr>
              <w:t>9.2.2. aplinkybės, susijusios su nušalinimo prašančiu asmeniu, įrodo, kad prašantis nušalinti asmuo galės nešališkai ir neobjektyviai (kaip to reikalauja Reglamento (ES) Nr. 966/2012 57 straipsnis), atlikti savo pareigas, susijusias su vietos projektų atranka;</w:t>
            </w:r>
          </w:p>
          <w:p w14:paraId="2DED04E3" w14:textId="7D6F80A1" w:rsidR="003F1E3E" w:rsidRPr="00443097" w:rsidRDefault="00680168" w:rsidP="00680168">
            <w:pPr>
              <w:jc w:val="both"/>
              <w:rPr>
                <w:sz w:val="22"/>
                <w:szCs w:val="22"/>
              </w:rPr>
            </w:pPr>
            <w:r w:rsidRPr="00414282">
              <w:rPr>
                <w:sz w:val="22"/>
                <w:szCs w:val="22"/>
              </w:rPr>
              <w:t xml:space="preserve">9.3. </w:t>
            </w:r>
            <w:r w:rsidRPr="00414282">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pažeidimo nustatymo priėmimo dienos;</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DB1C6B" w:rsidRDefault="001B147A" w:rsidP="00035EE5">
            <w:pPr>
              <w:rPr>
                <w:b/>
                <w:sz w:val="22"/>
                <w:szCs w:val="22"/>
              </w:rPr>
            </w:pPr>
            <w:r w:rsidRPr="00DB1C6B">
              <w:rPr>
                <w:b/>
                <w:sz w:val="22"/>
                <w:szCs w:val="22"/>
              </w:rPr>
              <w:lastRenderedPageBreak/>
              <w:t>4.2.2.</w:t>
            </w:r>
          </w:p>
        </w:tc>
        <w:tc>
          <w:tcPr>
            <w:tcW w:w="14116" w:type="dxa"/>
            <w:gridSpan w:val="2"/>
            <w:tcBorders>
              <w:top w:val="single" w:sz="4" w:space="0" w:color="auto"/>
            </w:tcBorders>
            <w:shd w:val="clear" w:color="auto" w:fill="auto"/>
          </w:tcPr>
          <w:p w14:paraId="2018B16E" w14:textId="4697B23C" w:rsidR="001B147A" w:rsidRPr="00443097" w:rsidRDefault="00DB1C6B" w:rsidP="00DB1C6B">
            <w:pPr>
              <w:pStyle w:val="CommentText"/>
              <w:jc w:val="both"/>
              <w:rPr>
                <w:sz w:val="22"/>
                <w:szCs w:val="22"/>
              </w:rPr>
            </w:pPr>
            <w:r>
              <w:rPr>
                <w:b/>
                <w:sz w:val="22"/>
                <w:szCs w:val="22"/>
              </w:rPr>
              <w:t>Specialiosios tinkamumo sąlygos pareiškėjui:</w:t>
            </w:r>
            <w:r w:rsidR="001B147A" w:rsidRPr="00443097">
              <w:rPr>
                <w:sz w:val="22"/>
                <w:szCs w:val="22"/>
              </w:rPr>
              <w:t xml:space="preserve"> </w:t>
            </w:r>
          </w:p>
        </w:tc>
      </w:tr>
      <w:tr w:rsidR="00DB1C6B" w:rsidRPr="00507D51" w14:paraId="3781ACC6" w14:textId="77777777" w:rsidTr="00443097">
        <w:trPr>
          <w:trHeight w:val="172"/>
        </w:trPr>
        <w:tc>
          <w:tcPr>
            <w:tcW w:w="1188" w:type="dxa"/>
            <w:tcBorders>
              <w:top w:val="single" w:sz="4" w:space="0" w:color="auto"/>
            </w:tcBorders>
            <w:shd w:val="clear" w:color="auto" w:fill="auto"/>
            <w:vAlign w:val="center"/>
          </w:tcPr>
          <w:p w14:paraId="417AE2B8" w14:textId="13137605" w:rsidR="00DB1C6B" w:rsidRPr="00DB1C6B" w:rsidRDefault="00DB1C6B" w:rsidP="00035EE5">
            <w:pPr>
              <w:rPr>
                <w:b/>
                <w:sz w:val="22"/>
                <w:szCs w:val="22"/>
              </w:rPr>
            </w:pPr>
            <w:r w:rsidRPr="00DB1C6B">
              <w:rPr>
                <w:b/>
                <w:sz w:val="22"/>
                <w:szCs w:val="22"/>
              </w:rPr>
              <w:t>4.2.2.1.</w:t>
            </w:r>
          </w:p>
        </w:tc>
        <w:tc>
          <w:tcPr>
            <w:tcW w:w="14116" w:type="dxa"/>
            <w:gridSpan w:val="2"/>
            <w:tcBorders>
              <w:top w:val="single" w:sz="4" w:space="0" w:color="auto"/>
            </w:tcBorders>
            <w:shd w:val="clear" w:color="auto" w:fill="auto"/>
          </w:tcPr>
          <w:p w14:paraId="22587B5F" w14:textId="449D8C80" w:rsidR="00DB1C6B" w:rsidRPr="00443097" w:rsidRDefault="00DB1C6B" w:rsidP="00DB1C6B">
            <w:pPr>
              <w:pStyle w:val="CommentText"/>
              <w:jc w:val="both"/>
              <w:rPr>
                <w:sz w:val="22"/>
                <w:szCs w:val="22"/>
              </w:rPr>
            </w:pPr>
            <w:r>
              <w:rPr>
                <w:sz w:val="22"/>
                <w:szCs w:val="22"/>
              </w:rPr>
              <w:t xml:space="preserve">remiama veikla turi būti vykdoma Šiaulių ŽRVVG teritorijoje </w:t>
            </w:r>
            <w:r w:rsidRPr="00443097">
              <w:rPr>
                <w:sz w:val="22"/>
                <w:szCs w:val="22"/>
              </w:rPr>
              <w:t>(tikrinama paraiškos pateikimo metu)</w:t>
            </w:r>
            <w:r>
              <w:rPr>
                <w:sz w:val="22"/>
                <w:szCs w:val="22"/>
              </w:rPr>
              <w:t xml:space="preserve">; projektas atitinka numatytą priemonės tikslą ir remiamas veiklas </w:t>
            </w:r>
            <w:r w:rsidRPr="00443097">
              <w:rPr>
                <w:sz w:val="22"/>
                <w:szCs w:val="22"/>
              </w:rPr>
              <w:t>(tikrinama paraiškos pateikimo metu)</w:t>
            </w:r>
            <w:r>
              <w:rPr>
                <w:sz w:val="22"/>
                <w:szCs w:val="22"/>
              </w:rPr>
              <w:t xml:space="preserve">; </w:t>
            </w:r>
            <w:r w:rsidRPr="00443097">
              <w:rPr>
                <w:sz w:val="22"/>
                <w:szCs w:val="22"/>
              </w:rPr>
              <w:t>pareiškėjas pagal šią priemonę vienu metu negali teikti daugiau nei vieno projekto (tikrinama paraiškos pateikimo metu)</w:t>
            </w:r>
            <w:r>
              <w:rPr>
                <w:sz w:val="22"/>
                <w:szCs w:val="22"/>
              </w:rPr>
              <w:t>.</w:t>
            </w:r>
          </w:p>
        </w:tc>
      </w:tr>
      <w:tr w:rsidR="00DB1C6B" w:rsidRPr="00507D51" w14:paraId="22529383" w14:textId="77777777" w:rsidTr="00443097">
        <w:trPr>
          <w:trHeight w:val="172"/>
        </w:trPr>
        <w:tc>
          <w:tcPr>
            <w:tcW w:w="1188" w:type="dxa"/>
            <w:tcBorders>
              <w:top w:val="single" w:sz="4" w:space="0" w:color="auto"/>
            </w:tcBorders>
            <w:shd w:val="clear" w:color="auto" w:fill="auto"/>
            <w:vAlign w:val="center"/>
          </w:tcPr>
          <w:p w14:paraId="10E8BA83" w14:textId="6CC8ED2C" w:rsidR="00DB1C6B" w:rsidRPr="00DB1C6B" w:rsidRDefault="00DB1C6B" w:rsidP="00035EE5">
            <w:pPr>
              <w:rPr>
                <w:b/>
                <w:sz w:val="22"/>
                <w:szCs w:val="22"/>
              </w:rPr>
            </w:pPr>
            <w:r w:rsidRPr="00DB1C6B">
              <w:rPr>
                <w:b/>
                <w:sz w:val="22"/>
                <w:szCs w:val="22"/>
              </w:rPr>
              <w:t>4.2.3.</w:t>
            </w:r>
          </w:p>
        </w:tc>
        <w:tc>
          <w:tcPr>
            <w:tcW w:w="14116" w:type="dxa"/>
            <w:gridSpan w:val="2"/>
            <w:tcBorders>
              <w:top w:val="single" w:sz="4" w:space="0" w:color="auto"/>
            </w:tcBorders>
            <w:shd w:val="clear" w:color="auto" w:fill="auto"/>
          </w:tcPr>
          <w:p w14:paraId="4B47F36E" w14:textId="54F1C62E" w:rsidR="00DB1C6B" w:rsidRDefault="00DB1C6B" w:rsidP="00DB1C6B">
            <w:pPr>
              <w:pStyle w:val="CommentText"/>
              <w:jc w:val="both"/>
              <w:rPr>
                <w:sz w:val="22"/>
                <w:szCs w:val="22"/>
              </w:rPr>
            </w:pPr>
            <w:r>
              <w:rPr>
                <w:b/>
                <w:sz w:val="22"/>
                <w:szCs w:val="22"/>
              </w:rPr>
              <w:t>Papildomos tinkamumo sąlygos pareiškėjui:</w:t>
            </w:r>
          </w:p>
        </w:tc>
      </w:tr>
      <w:tr w:rsidR="00DB1C6B" w:rsidRPr="00507D51" w14:paraId="59BED51C" w14:textId="77777777" w:rsidTr="00443097">
        <w:trPr>
          <w:trHeight w:val="172"/>
        </w:trPr>
        <w:tc>
          <w:tcPr>
            <w:tcW w:w="1188" w:type="dxa"/>
            <w:tcBorders>
              <w:top w:val="single" w:sz="4" w:space="0" w:color="auto"/>
            </w:tcBorders>
            <w:shd w:val="clear" w:color="auto" w:fill="auto"/>
            <w:vAlign w:val="center"/>
          </w:tcPr>
          <w:p w14:paraId="65147B4E" w14:textId="77777777" w:rsidR="00DB1C6B" w:rsidRPr="00443097" w:rsidRDefault="00DB1C6B" w:rsidP="00035EE5">
            <w:pPr>
              <w:rPr>
                <w:sz w:val="22"/>
                <w:szCs w:val="22"/>
              </w:rPr>
            </w:pPr>
          </w:p>
        </w:tc>
        <w:tc>
          <w:tcPr>
            <w:tcW w:w="14116" w:type="dxa"/>
            <w:gridSpan w:val="2"/>
            <w:tcBorders>
              <w:top w:val="single" w:sz="4" w:space="0" w:color="auto"/>
            </w:tcBorders>
            <w:shd w:val="clear" w:color="auto" w:fill="auto"/>
          </w:tcPr>
          <w:p w14:paraId="2873F4C3" w14:textId="77777777" w:rsidR="00DB1C6B" w:rsidRPr="00414282" w:rsidRDefault="00DB1C6B" w:rsidP="00DB1C6B">
            <w:pPr>
              <w:pStyle w:val="BodyText"/>
              <w:shd w:val="clear" w:color="auto" w:fill="FFFFFF"/>
              <w:spacing w:line="360" w:lineRule="auto"/>
              <w:jc w:val="both"/>
              <w:rPr>
                <w:sz w:val="22"/>
                <w:szCs w:val="22"/>
              </w:rPr>
            </w:pPr>
            <w:r w:rsidRPr="00414282">
              <w:rPr>
                <w:sz w:val="22"/>
                <w:szCs w:val="22"/>
              </w:rPr>
              <w:t>1. Projektas nėra tinkamas paramai gauti, jeigu iki paramos paraiškos pateikimo dienos</w:t>
            </w:r>
            <w:r w:rsidRPr="00414282">
              <w:rPr>
                <w:color w:val="FF0000"/>
                <w:sz w:val="22"/>
                <w:szCs w:val="22"/>
              </w:rPr>
              <w:t xml:space="preserve"> </w:t>
            </w:r>
            <w:r w:rsidRPr="00414282">
              <w:rPr>
                <w:sz w:val="22"/>
                <w:szCs w:val="22"/>
              </w:rPr>
              <w:t>pareiškėjas įsigijo projekte numatytas investicijas, kurioms prašoma paramos, ir nepatyrė tik bendrųjų ir viešinimo išlaidų.</w:t>
            </w:r>
            <w:bookmarkStart w:id="1" w:name="part_854e63d5ffb54cbda3ecfd89c65d4dc0"/>
            <w:bookmarkStart w:id="2" w:name="part_7b66ab620e4c4a9c98e51051fa423a7d"/>
            <w:bookmarkEnd w:id="1"/>
            <w:bookmarkEnd w:id="2"/>
          </w:p>
          <w:p w14:paraId="038196EA" w14:textId="77777777" w:rsidR="00DB1C6B" w:rsidRPr="00414282" w:rsidRDefault="00DB1C6B" w:rsidP="00DB1C6B">
            <w:pPr>
              <w:pStyle w:val="BodyText"/>
              <w:shd w:val="clear" w:color="auto" w:fill="FFFFFF"/>
              <w:spacing w:line="360" w:lineRule="auto"/>
              <w:jc w:val="both"/>
              <w:rPr>
                <w:sz w:val="22"/>
                <w:szCs w:val="22"/>
              </w:rPr>
            </w:pPr>
            <w:r w:rsidRPr="00414282">
              <w:rPr>
                <w:sz w:val="22"/>
                <w:szCs w:val="22"/>
              </w:rPr>
              <w:t xml:space="preserve">2. Pareiškėjas turi užtikrinti, kad projekte numatytos išlaidos, kurioms finansuoti prašoma paramos, nebuvo, nėra ir nebus finansuojamos iš kitų ES fondų, kitų viešųjų lėšų. </w:t>
            </w:r>
          </w:p>
          <w:p w14:paraId="1D8739B8" w14:textId="77777777" w:rsidR="00DB1C6B" w:rsidRPr="00414282" w:rsidRDefault="00DB1C6B" w:rsidP="00DB1C6B">
            <w:pPr>
              <w:pStyle w:val="BodyText"/>
              <w:shd w:val="clear" w:color="auto" w:fill="FFFFFF"/>
              <w:spacing w:line="360" w:lineRule="auto"/>
              <w:jc w:val="both"/>
              <w:rPr>
                <w:sz w:val="22"/>
                <w:szCs w:val="22"/>
              </w:rPr>
            </w:pPr>
            <w:bookmarkStart w:id="3" w:name="part_82ab003231494edb8a6cbb8d979b51ef"/>
            <w:bookmarkEnd w:id="3"/>
            <w:r w:rsidRPr="00414282">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 </w:t>
            </w:r>
          </w:p>
          <w:p w14:paraId="67BE0FD9" w14:textId="77777777" w:rsidR="00DB1C6B" w:rsidRPr="00414282" w:rsidRDefault="00DB1C6B" w:rsidP="00DB1C6B">
            <w:pPr>
              <w:pStyle w:val="BodyText"/>
              <w:shd w:val="clear" w:color="auto" w:fill="FFFFFF"/>
              <w:spacing w:line="360" w:lineRule="auto"/>
              <w:jc w:val="both"/>
              <w:rPr>
                <w:sz w:val="22"/>
                <w:szCs w:val="22"/>
              </w:rPr>
            </w:pPr>
            <w:bookmarkStart w:id="4" w:name="part_a44508c4d5c44f84bf4363c96f9076d7"/>
            <w:bookmarkStart w:id="5" w:name="part_62b924d4ed264c5ca0f2a404469bb9e7"/>
            <w:bookmarkStart w:id="6" w:name="part_eabc5002ac2c4b0bb7e7f8e3c0aa5580"/>
            <w:bookmarkEnd w:id="4"/>
            <w:bookmarkEnd w:id="5"/>
            <w:bookmarkEnd w:id="6"/>
            <w:r w:rsidRPr="00414282">
              <w:rPr>
                <w:sz w:val="22"/>
                <w:szCs w:val="22"/>
              </w:rPr>
              <w:t xml:space="preserve">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w:t>
            </w:r>
            <w:r w:rsidRPr="00414282">
              <w:rPr>
                <w:sz w:val="22"/>
                <w:szCs w:val="22"/>
              </w:rPr>
              <w:lastRenderedPageBreak/>
              <w:t xml:space="preserve">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p>
          <w:p w14:paraId="0172E708" w14:textId="77777777" w:rsidR="00DB1C6B" w:rsidRPr="00414282" w:rsidRDefault="00DB1C6B" w:rsidP="00DB1C6B">
            <w:pPr>
              <w:pStyle w:val="BodyText"/>
              <w:shd w:val="clear" w:color="auto" w:fill="FFFFFF"/>
              <w:spacing w:line="360" w:lineRule="auto"/>
              <w:jc w:val="both"/>
              <w:rPr>
                <w:sz w:val="22"/>
                <w:szCs w:val="22"/>
              </w:rPr>
            </w:pPr>
            <w:bookmarkStart w:id="7" w:name="part_2dff6230ccf849b6bd9832ba22c5ef38"/>
            <w:bookmarkEnd w:id="7"/>
            <w:r w:rsidRPr="00414282">
              <w:rPr>
                <w:sz w:val="22"/>
                <w:szCs w:val="22"/>
              </w:rPr>
              <w:t xml:space="preserve">5.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 </w:t>
            </w:r>
          </w:p>
          <w:p w14:paraId="3015C04D" w14:textId="77777777" w:rsidR="00DB1C6B" w:rsidRPr="00414282" w:rsidRDefault="00DB1C6B" w:rsidP="00DB1C6B">
            <w:pPr>
              <w:pStyle w:val="BodyText"/>
              <w:shd w:val="clear" w:color="auto" w:fill="FFFFFF"/>
              <w:spacing w:line="360" w:lineRule="auto"/>
              <w:jc w:val="both"/>
              <w:rPr>
                <w:sz w:val="22"/>
                <w:szCs w:val="22"/>
              </w:rPr>
            </w:pPr>
            <w:bookmarkStart w:id="8" w:name="part_0c3eff1e609d4141b25866de27f88c46"/>
            <w:bookmarkEnd w:id="8"/>
            <w:r w:rsidRPr="00414282">
              <w:rPr>
                <w:sz w:val="22"/>
                <w:szCs w:val="22"/>
              </w:rPr>
              <w:t xml:space="preserve">6. </w:t>
            </w:r>
            <w:bookmarkStart w:id="9" w:name="part_7b296f94114040c3b8791389305894ed"/>
            <w:bookmarkEnd w:id="9"/>
            <w:r w:rsidRPr="00414282">
              <w:rPr>
                <w:sz w:val="22"/>
                <w:szCs w:val="22"/>
              </w:rPr>
              <w:t>Nekilnojamasis turtas, į kurį investuojama, paramos paraiškos pateikimo dieną pareiškėjo valdomas teisėtais pagrindais:</w:t>
            </w:r>
          </w:p>
          <w:p w14:paraId="4D7F0BC3" w14:textId="77777777" w:rsidR="00DB1C6B" w:rsidRPr="00414282" w:rsidRDefault="00DB1C6B" w:rsidP="00DB1C6B">
            <w:pPr>
              <w:pStyle w:val="BodyText"/>
              <w:shd w:val="clear" w:color="auto" w:fill="FFFFFF"/>
              <w:spacing w:line="360" w:lineRule="auto"/>
              <w:jc w:val="both"/>
              <w:rPr>
                <w:sz w:val="22"/>
                <w:szCs w:val="22"/>
              </w:rPr>
            </w:pPr>
            <w:bookmarkStart w:id="10" w:name="part_aea0fb868cbf40a7878f20b098913930"/>
            <w:bookmarkEnd w:id="10"/>
            <w:r w:rsidRPr="00414282">
              <w:rPr>
                <w:sz w:val="22"/>
                <w:szCs w:val="22"/>
              </w:rPr>
              <w:t>6.1. kai numatoma investuoti į naujų statinių statybą, žemė po numatomais statyti statiniais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w:t>
            </w:r>
          </w:p>
          <w:p w14:paraId="1DF30940" w14:textId="77777777" w:rsidR="00DB1C6B" w:rsidRPr="00414282" w:rsidRDefault="00DB1C6B" w:rsidP="00DB1C6B">
            <w:pPr>
              <w:pStyle w:val="BodyText"/>
              <w:shd w:val="clear" w:color="auto" w:fill="FFFFFF"/>
              <w:spacing w:line="360" w:lineRule="auto"/>
              <w:jc w:val="both"/>
              <w:rPr>
                <w:sz w:val="22"/>
                <w:szCs w:val="22"/>
              </w:rPr>
            </w:pPr>
            <w:bookmarkStart w:id="11" w:name="part_5bdec6f899fa4787960469add38c1d46"/>
            <w:bookmarkEnd w:id="11"/>
            <w:r w:rsidRPr="00414282">
              <w:rPr>
                <w:sz w:val="22"/>
                <w:szCs w:val="22"/>
              </w:rPr>
              <w:t xml:space="preserve">6.2. statiniai, į kuriuos investuojama paramos lėšomis, pareiškėjui 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14:paraId="0FB6B079" w14:textId="77777777" w:rsidR="00DB1C6B" w:rsidRPr="00414282" w:rsidRDefault="00DB1C6B" w:rsidP="00DB1C6B">
            <w:pPr>
              <w:pStyle w:val="BodyText"/>
              <w:shd w:val="clear" w:color="auto" w:fill="FFFFFF"/>
              <w:spacing w:line="360" w:lineRule="auto"/>
              <w:jc w:val="both"/>
              <w:rPr>
                <w:sz w:val="22"/>
                <w:szCs w:val="22"/>
              </w:rPr>
            </w:pPr>
            <w:bookmarkStart w:id="12" w:name="part_b9f21932adbe42dd9b1ae2749d00abad"/>
            <w:bookmarkEnd w:id="12"/>
            <w:r w:rsidRPr="00414282">
              <w:rPr>
                <w:sz w:val="22"/>
                <w:szCs w:val="22"/>
              </w:rPr>
              <w:t xml:space="preserve">6.3. tuo atveju, kai nekilnojamasis turtas, į kurį investuojama paramos lėšomis (išskyrus naujai statomus pastatus ir (arba) statinius), priklauso pareiškėjui su kitais asmenimis, pateikiamas rašytinis bendraturčio (-ių) sutikimas investuoti į jam kartu su pareiškėju priklausantį turtą ir plėtoti verslo plane numatytą </w:t>
            </w:r>
            <w:r w:rsidRPr="00414282">
              <w:rPr>
                <w:sz w:val="22"/>
                <w:szCs w:val="22"/>
              </w:rPr>
              <w:lastRenderedPageBreak/>
              <w:t>veiklą ne trumpiau kaip 8 metus nuo paramos paraiškos pateikimo dienos.</w:t>
            </w:r>
          </w:p>
          <w:p w14:paraId="5DCB4264" w14:textId="6E9CCBB9" w:rsidR="00DB1C6B" w:rsidRDefault="00DB1C6B" w:rsidP="00DB1C6B">
            <w:pPr>
              <w:pStyle w:val="CommentText"/>
              <w:jc w:val="both"/>
              <w:rPr>
                <w:b/>
                <w:sz w:val="22"/>
                <w:szCs w:val="22"/>
              </w:rPr>
            </w:pPr>
            <w:bookmarkStart w:id="13" w:name="part_9d14b307e99740e1a760c9edcd919d9a"/>
            <w:bookmarkEnd w:id="13"/>
            <w:r w:rsidRPr="00414282">
              <w:rPr>
                <w:sz w:val="22"/>
                <w:szCs w:val="22"/>
              </w:rPr>
              <w:t>7.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6BAE8514" w:rsidR="00D7347C" w:rsidRPr="00DB1C6B" w:rsidRDefault="00D7347C" w:rsidP="00943721">
            <w:pPr>
              <w:rPr>
                <w:b/>
                <w:sz w:val="22"/>
                <w:szCs w:val="22"/>
              </w:rPr>
            </w:pPr>
            <w:r w:rsidRPr="00DB1C6B">
              <w:rPr>
                <w:b/>
                <w:sz w:val="22"/>
                <w:szCs w:val="22"/>
              </w:rPr>
              <w:lastRenderedPageBreak/>
              <w:t>4.</w:t>
            </w:r>
            <w:r w:rsidR="007875FE" w:rsidRPr="00DB1C6B">
              <w:rPr>
                <w:b/>
                <w:sz w:val="22"/>
                <w:szCs w:val="22"/>
              </w:rPr>
              <w:t>2</w:t>
            </w:r>
            <w:r w:rsidRPr="00DB1C6B">
              <w:rPr>
                <w:b/>
                <w:sz w:val="22"/>
                <w:szCs w:val="22"/>
              </w:rPr>
              <w:t>.</w:t>
            </w:r>
            <w:r w:rsidR="00DB1C6B" w:rsidRPr="00DB1C6B">
              <w:rPr>
                <w:b/>
                <w:sz w:val="22"/>
                <w:szCs w:val="22"/>
              </w:rPr>
              <w:t>4</w:t>
            </w:r>
            <w:r w:rsidRPr="00DB1C6B">
              <w:rPr>
                <w:b/>
                <w:sz w:val="22"/>
                <w:szCs w:val="22"/>
              </w:rPr>
              <w:t>.</w:t>
            </w:r>
          </w:p>
        </w:tc>
        <w:tc>
          <w:tcPr>
            <w:tcW w:w="14116" w:type="dxa"/>
            <w:gridSpan w:val="2"/>
            <w:tcBorders>
              <w:top w:val="single" w:sz="4" w:space="0" w:color="auto"/>
            </w:tcBorders>
            <w:shd w:val="clear" w:color="auto" w:fill="auto"/>
          </w:tcPr>
          <w:p w14:paraId="1A25D28D" w14:textId="7A498216" w:rsidR="00D90A91" w:rsidRPr="00DB1C6B" w:rsidRDefault="00D7347C" w:rsidP="00443097">
            <w:pPr>
              <w:jc w:val="both"/>
              <w:rPr>
                <w:b/>
                <w:sz w:val="22"/>
                <w:szCs w:val="22"/>
              </w:rPr>
            </w:pPr>
            <w:r w:rsidRPr="00DB1C6B">
              <w:rPr>
                <w:b/>
                <w:sz w:val="22"/>
                <w:szCs w:val="22"/>
              </w:rPr>
              <w:t>Bendrosios tinkamumo sąlygos, vietos projektui</w:t>
            </w:r>
            <w:r w:rsidR="009604B5" w:rsidRPr="00DB1C6B">
              <w:rPr>
                <w:b/>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6CFA749E" w:rsidR="0090776A" w:rsidRPr="00DB1C6B" w:rsidRDefault="0090776A" w:rsidP="00943721">
            <w:pPr>
              <w:rPr>
                <w:b/>
                <w:sz w:val="22"/>
                <w:szCs w:val="22"/>
              </w:rPr>
            </w:pPr>
            <w:r w:rsidRPr="00DB1C6B">
              <w:rPr>
                <w:b/>
                <w:sz w:val="22"/>
                <w:szCs w:val="22"/>
              </w:rPr>
              <w:t>4.</w:t>
            </w:r>
            <w:r w:rsidR="007875FE" w:rsidRPr="00DB1C6B">
              <w:rPr>
                <w:b/>
                <w:sz w:val="22"/>
                <w:szCs w:val="22"/>
              </w:rPr>
              <w:t>2</w:t>
            </w:r>
            <w:r w:rsidRPr="00DB1C6B">
              <w:rPr>
                <w:b/>
                <w:sz w:val="22"/>
                <w:szCs w:val="22"/>
              </w:rPr>
              <w:t>.</w:t>
            </w:r>
            <w:r w:rsidR="00DB1C6B" w:rsidRPr="00DB1C6B">
              <w:rPr>
                <w:b/>
                <w:sz w:val="22"/>
                <w:szCs w:val="22"/>
              </w:rPr>
              <w:t>5</w:t>
            </w:r>
            <w:r w:rsidRPr="00DB1C6B">
              <w:rPr>
                <w:b/>
                <w:sz w:val="22"/>
                <w:szCs w:val="22"/>
              </w:rPr>
              <w:t>.</w:t>
            </w:r>
          </w:p>
        </w:tc>
        <w:tc>
          <w:tcPr>
            <w:tcW w:w="14116" w:type="dxa"/>
            <w:gridSpan w:val="2"/>
            <w:shd w:val="clear" w:color="auto" w:fill="auto"/>
          </w:tcPr>
          <w:p w14:paraId="376B0695" w14:textId="3A3B1A2F" w:rsidR="0090776A" w:rsidRPr="00DB1C6B" w:rsidRDefault="0090776A" w:rsidP="00C332EC">
            <w:pPr>
              <w:jc w:val="both"/>
              <w:rPr>
                <w:b/>
                <w:sz w:val="22"/>
                <w:szCs w:val="22"/>
              </w:rPr>
            </w:pPr>
            <w:r w:rsidRPr="00DB1C6B">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6A96937C" w:rsidR="0090776A" w:rsidRPr="00DB1C6B" w:rsidRDefault="0090776A" w:rsidP="00B967C6">
            <w:pPr>
              <w:rPr>
                <w:b/>
                <w:sz w:val="22"/>
                <w:szCs w:val="22"/>
              </w:rPr>
            </w:pPr>
            <w:r w:rsidRPr="00DB1C6B">
              <w:rPr>
                <w:b/>
                <w:sz w:val="22"/>
                <w:szCs w:val="22"/>
              </w:rPr>
              <w:t>4.</w:t>
            </w:r>
            <w:r w:rsidR="007875FE" w:rsidRPr="00DB1C6B">
              <w:rPr>
                <w:b/>
                <w:sz w:val="22"/>
                <w:szCs w:val="22"/>
              </w:rPr>
              <w:t>2</w:t>
            </w:r>
            <w:r w:rsidRPr="00DB1C6B">
              <w:rPr>
                <w:b/>
                <w:sz w:val="22"/>
                <w:szCs w:val="22"/>
              </w:rPr>
              <w:t>.</w:t>
            </w:r>
            <w:r w:rsidR="00DB1C6B" w:rsidRPr="00DB1C6B">
              <w:rPr>
                <w:b/>
                <w:sz w:val="22"/>
                <w:szCs w:val="22"/>
              </w:rPr>
              <w:t>5</w:t>
            </w:r>
            <w:r w:rsidRPr="00DB1C6B">
              <w:rPr>
                <w:b/>
                <w:sz w:val="22"/>
                <w:szCs w:val="22"/>
              </w:rPr>
              <w:t>.1.</w:t>
            </w:r>
          </w:p>
        </w:tc>
        <w:tc>
          <w:tcPr>
            <w:tcW w:w="14116" w:type="dxa"/>
            <w:gridSpan w:val="2"/>
            <w:shd w:val="clear" w:color="auto" w:fill="auto"/>
          </w:tcPr>
          <w:p w14:paraId="0CA6F6A7" w14:textId="121A69DD"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3B0F5A">
              <w:rPr>
                <w:sz w:val="22"/>
                <w:szCs w:val="22"/>
              </w:rPr>
              <w:t>2</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2AB93417" w:rsidR="0090776A" w:rsidRPr="00DB1C6B" w:rsidRDefault="0090776A" w:rsidP="00B967C6">
            <w:pPr>
              <w:rPr>
                <w:b/>
                <w:sz w:val="22"/>
                <w:szCs w:val="22"/>
              </w:rPr>
            </w:pPr>
            <w:r w:rsidRPr="00DB1C6B">
              <w:rPr>
                <w:b/>
                <w:sz w:val="22"/>
                <w:szCs w:val="22"/>
              </w:rPr>
              <w:t>4.</w:t>
            </w:r>
            <w:r w:rsidR="007875FE" w:rsidRPr="00DB1C6B">
              <w:rPr>
                <w:b/>
                <w:sz w:val="22"/>
                <w:szCs w:val="22"/>
              </w:rPr>
              <w:t>2</w:t>
            </w:r>
            <w:r w:rsidR="00FD1BFF" w:rsidRPr="00DB1C6B">
              <w:rPr>
                <w:b/>
                <w:sz w:val="22"/>
                <w:szCs w:val="22"/>
              </w:rPr>
              <w:t>.</w:t>
            </w:r>
            <w:r w:rsidR="00DB1C6B" w:rsidRPr="00DB1C6B">
              <w:rPr>
                <w:b/>
                <w:sz w:val="22"/>
                <w:szCs w:val="22"/>
              </w:rPr>
              <w:t>6</w:t>
            </w:r>
            <w:r w:rsidRPr="00DB1C6B">
              <w:rPr>
                <w:b/>
                <w:sz w:val="22"/>
                <w:szCs w:val="22"/>
              </w:rPr>
              <w:t>.</w:t>
            </w:r>
          </w:p>
        </w:tc>
        <w:tc>
          <w:tcPr>
            <w:tcW w:w="14116" w:type="dxa"/>
            <w:gridSpan w:val="2"/>
            <w:tcBorders>
              <w:top w:val="single" w:sz="4" w:space="0" w:color="auto"/>
            </w:tcBorders>
            <w:shd w:val="clear" w:color="auto" w:fill="auto"/>
          </w:tcPr>
          <w:p w14:paraId="3CFDBB48" w14:textId="6C47C320" w:rsidR="00F5311F" w:rsidRPr="00DB1C6B" w:rsidRDefault="0090776A" w:rsidP="00443097">
            <w:pPr>
              <w:jc w:val="both"/>
              <w:rPr>
                <w:b/>
                <w:sz w:val="22"/>
                <w:szCs w:val="22"/>
              </w:rPr>
            </w:pPr>
            <w:r w:rsidRPr="00DB1C6B">
              <w:rPr>
                <w:b/>
                <w:sz w:val="22"/>
                <w:szCs w:val="22"/>
              </w:rPr>
              <w:t>Bendrosios tinkamumo sąlygos nuosavam indėliui</w:t>
            </w:r>
            <w:r w:rsidR="009604B5" w:rsidRPr="00DB1C6B">
              <w:rPr>
                <w:b/>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8A2B7B" w:rsidRDefault="0090776A" w:rsidP="0090776A">
            <w:pPr>
              <w:rPr>
                <w:b/>
                <w:sz w:val="22"/>
                <w:szCs w:val="22"/>
              </w:rPr>
            </w:pPr>
            <w:r w:rsidRPr="008A2B7B">
              <w:rPr>
                <w:b/>
                <w:sz w:val="22"/>
                <w:szCs w:val="22"/>
              </w:rPr>
              <w:t>4.</w:t>
            </w:r>
            <w:r w:rsidR="007875FE" w:rsidRPr="008A2B7B">
              <w:rPr>
                <w:b/>
                <w:sz w:val="22"/>
                <w:szCs w:val="22"/>
              </w:rPr>
              <w:t>3</w:t>
            </w:r>
            <w:r w:rsidRPr="008A2B7B">
              <w:rPr>
                <w:b/>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8A2B7B" w:rsidRDefault="0090776A" w:rsidP="00F02331">
            <w:pPr>
              <w:rPr>
                <w:b/>
                <w:sz w:val="22"/>
                <w:szCs w:val="22"/>
              </w:rPr>
            </w:pPr>
            <w:r w:rsidRPr="008A2B7B">
              <w:rPr>
                <w:b/>
                <w:sz w:val="22"/>
                <w:szCs w:val="22"/>
              </w:rPr>
              <w:t>4.</w:t>
            </w:r>
            <w:r w:rsidR="007875FE" w:rsidRPr="008A2B7B">
              <w:rPr>
                <w:b/>
                <w:sz w:val="22"/>
                <w:szCs w:val="22"/>
              </w:rPr>
              <w:t>3</w:t>
            </w:r>
            <w:r w:rsidRPr="008A2B7B">
              <w:rPr>
                <w:b/>
                <w:sz w:val="22"/>
                <w:szCs w:val="22"/>
              </w:rPr>
              <w:t>.</w:t>
            </w:r>
            <w:r w:rsidR="00F02331" w:rsidRPr="008A2B7B">
              <w:rPr>
                <w:b/>
                <w:sz w:val="22"/>
                <w:szCs w:val="22"/>
              </w:rPr>
              <w:t>2</w:t>
            </w:r>
            <w:r w:rsidRPr="008A2B7B">
              <w:rPr>
                <w:b/>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5D7EC053" w:rsidR="003008FB" w:rsidRPr="00443097" w:rsidRDefault="00F02331" w:rsidP="004E5AA8">
            <w:pPr>
              <w:jc w:val="both"/>
              <w:rPr>
                <w:sz w:val="22"/>
                <w:szCs w:val="22"/>
              </w:rPr>
            </w:pPr>
            <w:r w:rsidRPr="00443097">
              <w:rPr>
                <w:sz w:val="22"/>
                <w:szCs w:val="22"/>
              </w:rPr>
              <w:t xml:space="preserve">1. įgyvendinus projektą, sukurti ir kontrolės laikotarpiu išlaikyti ne mažiau kaip </w:t>
            </w:r>
            <w:r w:rsidR="004E5AA8">
              <w:rPr>
                <w:sz w:val="22"/>
                <w:szCs w:val="22"/>
              </w:rPr>
              <w:t>0,85 darbo vietos</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4"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15" w:name="pn1_150"/>
            <w:bookmarkEnd w:id="14"/>
            <w:bookmarkEnd w:id="15"/>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8824B1">
              <w:rPr>
                <w:rFonts w:ascii="Times New Roman" w:hAnsi="Times New Roman" w:cs="Times New Roman"/>
                <w:sz w:val="22"/>
                <w:szCs w:val="22"/>
                <w:lang w:val="lt-LT"/>
              </w:rPr>
              <w:t>veterinatinis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(-as);</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įgyjimą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„PrintScreen“)</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46F2BE84"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C671FE">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lastRenderedPageBreak/>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de minimis</w:t>
            </w:r>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de minimis</w:t>
            </w:r>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379F3D72"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994EC8">
              <w:rPr>
                <w:sz w:val="22"/>
                <w:szCs w:val="22"/>
              </w:rPr>
              <w:t>;</w:t>
            </w:r>
          </w:p>
          <w:p w14:paraId="2FB92772" w14:textId="3E4BF9A3" w:rsidR="006452D8" w:rsidRDefault="00C671FE" w:rsidP="00736A88">
            <w:pPr>
              <w:jc w:val="both"/>
              <w:rPr>
                <w:sz w:val="22"/>
                <w:szCs w:val="22"/>
              </w:rPr>
            </w:pPr>
            <w:r>
              <w:rPr>
                <w:sz w:val="22"/>
                <w:szCs w:val="22"/>
              </w:rPr>
              <w:t>2</w:t>
            </w:r>
            <w:r w:rsidR="006452D8" w:rsidRPr="00507D51">
              <w:rPr>
                <w:sz w:val="22"/>
                <w:szCs w:val="22"/>
              </w:rPr>
              <w:t xml:space="preserve"> priedas „Vietos projekto verslo plano forma“</w:t>
            </w:r>
            <w:r w:rsidR="003B0F5A">
              <w:rPr>
                <w:sz w:val="22"/>
                <w:szCs w:val="22"/>
              </w:rPr>
              <w:t>.</w:t>
            </w:r>
          </w:p>
          <w:p w14:paraId="1601802B" w14:textId="39F24B48" w:rsidR="003512F0" w:rsidRPr="00507D51" w:rsidRDefault="003512F0" w:rsidP="000F0B25">
            <w:pPr>
              <w:jc w:val="both"/>
              <w:rPr>
                <w:sz w:val="22"/>
                <w:szCs w:val="22"/>
              </w:rPr>
            </w:pPr>
          </w:p>
        </w:tc>
      </w:tr>
    </w:tbl>
    <w:p w14:paraId="2EF0968F" w14:textId="60D4EB86" w:rsidR="00137CE3" w:rsidRDefault="00137CE3" w:rsidP="00856F20">
      <w:pPr>
        <w:pStyle w:val="BodyTextIndent3"/>
        <w:tabs>
          <w:tab w:val="left" w:pos="1440"/>
          <w:tab w:val="left" w:pos="1620"/>
        </w:tabs>
        <w:spacing w:line="240" w:lineRule="auto"/>
        <w:ind w:firstLine="0"/>
        <w:rPr>
          <w:i/>
          <w:iCs/>
          <w:sz w:val="22"/>
          <w:szCs w:val="22"/>
          <w:lang w:val="lt-LT"/>
        </w:rPr>
      </w:pPr>
    </w:p>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D9B1" w14:textId="77777777" w:rsidR="00895BA2" w:rsidRDefault="00895BA2" w:rsidP="0056536E">
      <w:r>
        <w:separator/>
      </w:r>
    </w:p>
  </w:endnote>
  <w:endnote w:type="continuationSeparator" w:id="0">
    <w:p w14:paraId="5CEF1EA9" w14:textId="77777777" w:rsidR="00895BA2" w:rsidRDefault="00895BA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CED38" w14:textId="77777777" w:rsidR="00895BA2" w:rsidRDefault="00895BA2" w:rsidP="0056536E">
      <w:r>
        <w:separator/>
      </w:r>
    </w:p>
  </w:footnote>
  <w:footnote w:type="continuationSeparator" w:id="0">
    <w:p w14:paraId="1A54D4FA" w14:textId="77777777" w:rsidR="00895BA2" w:rsidRDefault="00895BA2" w:rsidP="0056536E">
      <w:r>
        <w:continuationSeparator/>
      </w:r>
    </w:p>
  </w:footnote>
  <w:footnote w:id="1">
    <w:p w14:paraId="002D7ED0" w14:textId="77777777" w:rsidR="00BF5B4D" w:rsidRPr="00F550BF" w:rsidRDefault="00BF5B4D"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6C6698AC" w14:textId="77777777" w:rsidR="00BF5B4D" w:rsidRPr="00205990" w:rsidRDefault="00BF5B4D" w:rsidP="00BF5B4D">
      <w:pPr>
        <w:pStyle w:val="FootnoteText"/>
        <w:rPr>
          <w:lang w:val="lt-LT"/>
        </w:rPr>
      </w:pPr>
    </w:p>
  </w:footnote>
  <w:footnote w:id="2">
    <w:p w14:paraId="05D3794B" w14:textId="2A003933" w:rsidR="001C7E0B" w:rsidRDefault="001C7E0B" w:rsidP="003A69E2">
      <w:pPr>
        <w:pStyle w:val="FootnoteText"/>
        <w:jc w:val="both"/>
        <w:rPr>
          <w:lang w:val="lt-LT"/>
        </w:rPr>
      </w:pPr>
      <w:r>
        <w:rPr>
          <w:rStyle w:val="FootnoteReference"/>
        </w:rPr>
        <w:footnoteRef/>
      </w:r>
      <w:r w:rsidRPr="00301D2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50A9468A" w14:textId="77146DBB" w:rsidR="001C7E0B" w:rsidRPr="003A69E2" w:rsidRDefault="001C7E0B">
      <w:pPr>
        <w:pStyle w:val="FootnoteText"/>
        <w:rPr>
          <w:lang w:val="lt-LT"/>
        </w:rPr>
      </w:pPr>
    </w:p>
  </w:footnote>
  <w:footnote w:id="3">
    <w:p w14:paraId="6768A22E" w14:textId="338D0DFC" w:rsidR="001D17D1" w:rsidRDefault="001D17D1" w:rsidP="001D17D1">
      <w:pPr>
        <w:pStyle w:val="FootnoteText"/>
        <w:jc w:val="both"/>
        <w:rPr>
          <w:lang w:val="lt-LT"/>
        </w:rPr>
      </w:pPr>
      <w:r>
        <w:rPr>
          <w:rStyle w:val="FootnoteReference"/>
        </w:rPr>
        <w:footnoteRef/>
      </w:r>
      <w:r w:rsidRPr="00301D2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69EFA862" w14:textId="029B4034" w:rsidR="001D17D1" w:rsidRPr="001D17D1" w:rsidRDefault="001D17D1">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067D66" w:rsidRPr="00067D66">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067D66" w:rsidRPr="00067D66">
      <w:rPr>
        <w:noProof/>
        <w:lang w:val="lt-LT"/>
      </w:rPr>
      <w:t>19</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6B1"/>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D6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22"/>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D0F"/>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68"/>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BA2"/>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B7B"/>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0B44"/>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CCA"/>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2E4C"/>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C6B"/>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ListLabel11">
    <w:name w:val="ListLabel 11"/>
    <w:qFormat/>
    <w:rsid w:val="00DB1C6B"/>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0B81-46C9-49B7-B9C8-E10C9B83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36754</Words>
  <Characters>20951</Characters>
  <Application>Microsoft Office Word</Application>
  <DocSecurity>0</DocSecurity>
  <Lines>174</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57590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32</cp:revision>
  <cp:lastPrinted>2018-05-07T12:14:00Z</cp:lastPrinted>
  <dcterms:created xsi:type="dcterms:W3CDTF">2020-01-06T11:41:00Z</dcterms:created>
  <dcterms:modified xsi:type="dcterms:W3CDTF">2020-02-19T13:00:00Z</dcterms:modified>
</cp:coreProperties>
</file>